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E46" w:rsidRPr="00D712FF" w:rsidRDefault="00841E46" w:rsidP="00D712FF">
      <w:pPr>
        <w:spacing w:after="160" w:line="259" w:lineRule="auto"/>
        <w:jc w:val="center"/>
        <w:rPr>
          <w:rFonts w:ascii="Times New Roman" w:hAnsi="Times New Roman" w:cs="Times New Roman"/>
          <w:color w:val="0A203C" w:themeColor="text1" w:themeShade="80"/>
          <w:sz w:val="28"/>
          <w:szCs w:val="28"/>
        </w:rPr>
      </w:pPr>
      <w:bookmarkStart w:id="0" w:name="_GoBack"/>
      <w:r w:rsidRPr="00D712FF">
        <w:rPr>
          <w:rFonts w:ascii="Times New Roman" w:hAnsi="Times New Roman" w:cs="Times New Roman"/>
          <w:color w:val="0A203C" w:themeColor="text1" w:themeShade="80"/>
          <w:sz w:val="28"/>
          <w:szCs w:val="28"/>
        </w:rPr>
        <w:t>Оглавление</w:t>
      </w:r>
    </w:p>
    <w:bookmarkEnd w:id="0"/>
    <w:p w:rsidR="00841E46" w:rsidRPr="00892D0F" w:rsidRDefault="00841E46" w:rsidP="007036C6">
      <w:pPr>
        <w:spacing w:after="0"/>
        <w:jc w:val="both"/>
        <w:rPr>
          <w:rFonts w:ascii="Times New Roman" w:hAnsi="Times New Roman" w:cs="Times New Roman"/>
          <w:color w:val="0A203C" w:themeColor="text1" w:themeShade="80"/>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
        <w:gridCol w:w="8131"/>
        <w:gridCol w:w="655"/>
      </w:tblGrid>
      <w:tr w:rsidR="00841E46" w:rsidRPr="00892D0F" w:rsidTr="00AC5900">
        <w:tc>
          <w:tcPr>
            <w:tcW w:w="572" w:type="dxa"/>
          </w:tcPr>
          <w:p w:rsidR="00841E46" w:rsidRPr="00892D0F" w:rsidRDefault="00841E46" w:rsidP="007036C6">
            <w:pPr>
              <w:spacing w:after="0"/>
              <w:jc w:val="center"/>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1</w:t>
            </w:r>
          </w:p>
        </w:tc>
        <w:tc>
          <w:tcPr>
            <w:tcW w:w="8338" w:type="dxa"/>
          </w:tcPr>
          <w:p w:rsidR="00841E46" w:rsidRPr="00892D0F" w:rsidRDefault="00841E46" w:rsidP="007036C6">
            <w:pPr>
              <w:spacing w:after="0"/>
              <w:rPr>
                <w:rFonts w:ascii="Times New Roman" w:hAnsi="Times New Roman" w:cs="Times New Roman"/>
                <w:color w:val="0A203C" w:themeColor="text1" w:themeShade="80"/>
                <w:sz w:val="28"/>
                <w:szCs w:val="28"/>
                <w:u w:val="single"/>
              </w:rPr>
            </w:pPr>
            <w:r w:rsidRPr="00892D0F">
              <w:rPr>
                <w:rFonts w:ascii="Times New Roman" w:hAnsi="Times New Roman" w:cs="Times New Roman"/>
                <w:bCs/>
                <w:color w:val="0A203C" w:themeColor="text1" w:themeShade="80"/>
                <w:sz w:val="28"/>
                <w:szCs w:val="28"/>
              </w:rPr>
              <w:t>Введение</w:t>
            </w:r>
          </w:p>
        </w:tc>
        <w:tc>
          <w:tcPr>
            <w:tcW w:w="661" w:type="dxa"/>
          </w:tcPr>
          <w:p w:rsidR="00841E46" w:rsidRPr="00892D0F" w:rsidRDefault="00841E46" w:rsidP="007036C6">
            <w:pPr>
              <w:spacing w:after="0"/>
              <w:jc w:val="center"/>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3</w:t>
            </w:r>
          </w:p>
        </w:tc>
      </w:tr>
      <w:tr w:rsidR="00841E46" w:rsidRPr="00892D0F" w:rsidTr="00AC5900">
        <w:tc>
          <w:tcPr>
            <w:tcW w:w="572" w:type="dxa"/>
          </w:tcPr>
          <w:p w:rsidR="00841E46" w:rsidRPr="00892D0F" w:rsidRDefault="00841E46" w:rsidP="007036C6">
            <w:pPr>
              <w:spacing w:after="0"/>
              <w:jc w:val="center"/>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2</w:t>
            </w:r>
          </w:p>
        </w:tc>
        <w:tc>
          <w:tcPr>
            <w:tcW w:w="8338" w:type="dxa"/>
          </w:tcPr>
          <w:p w:rsidR="00841E46" w:rsidRPr="00892D0F" w:rsidRDefault="00841E46" w:rsidP="007036C6">
            <w:pPr>
              <w:spacing w:after="0"/>
              <w:rPr>
                <w:rFonts w:ascii="Times New Roman" w:hAnsi="Times New Roman" w:cs="Times New Roman"/>
                <w:color w:val="0A203C" w:themeColor="text1" w:themeShade="80"/>
                <w:sz w:val="28"/>
                <w:szCs w:val="28"/>
                <w:u w:val="single"/>
              </w:rPr>
            </w:pPr>
            <w:r w:rsidRPr="00892D0F">
              <w:rPr>
                <w:rFonts w:ascii="Times New Roman" w:hAnsi="Times New Roman" w:cs="Times New Roman"/>
                <w:bCs/>
                <w:color w:val="0A203C" w:themeColor="text1" w:themeShade="80"/>
                <w:sz w:val="28"/>
                <w:szCs w:val="28"/>
              </w:rPr>
              <w:t>Организационно-правовое обеспечение образовательной деятельности</w:t>
            </w:r>
          </w:p>
        </w:tc>
        <w:tc>
          <w:tcPr>
            <w:tcW w:w="661" w:type="dxa"/>
          </w:tcPr>
          <w:p w:rsidR="00841E46" w:rsidRPr="00892D0F" w:rsidRDefault="00841E46" w:rsidP="007036C6">
            <w:pPr>
              <w:spacing w:after="0"/>
              <w:jc w:val="center"/>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4</w:t>
            </w:r>
          </w:p>
        </w:tc>
      </w:tr>
      <w:tr w:rsidR="00841E46" w:rsidRPr="00892D0F" w:rsidTr="00AC5900">
        <w:tc>
          <w:tcPr>
            <w:tcW w:w="572" w:type="dxa"/>
          </w:tcPr>
          <w:p w:rsidR="00841E46" w:rsidRPr="00892D0F" w:rsidRDefault="00841E46" w:rsidP="007036C6">
            <w:pPr>
              <w:spacing w:after="0"/>
              <w:jc w:val="center"/>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3</w:t>
            </w:r>
          </w:p>
        </w:tc>
        <w:tc>
          <w:tcPr>
            <w:tcW w:w="8338" w:type="dxa"/>
          </w:tcPr>
          <w:p w:rsidR="00841E46" w:rsidRPr="00892D0F" w:rsidRDefault="00841E46" w:rsidP="007036C6">
            <w:pPr>
              <w:spacing w:after="0"/>
              <w:rPr>
                <w:rFonts w:ascii="Times New Roman" w:hAnsi="Times New Roman" w:cs="Times New Roman"/>
                <w:color w:val="0A203C" w:themeColor="text1" w:themeShade="80"/>
                <w:sz w:val="28"/>
                <w:szCs w:val="28"/>
                <w:u w:val="single"/>
              </w:rPr>
            </w:pPr>
            <w:r w:rsidRPr="00892D0F">
              <w:rPr>
                <w:rFonts w:ascii="Times New Roman" w:hAnsi="Times New Roman" w:cs="Times New Roman"/>
                <w:bCs/>
                <w:color w:val="0A203C" w:themeColor="text1" w:themeShade="80"/>
                <w:sz w:val="28"/>
                <w:szCs w:val="28"/>
              </w:rPr>
              <w:t>Система управления Учебного центра</w:t>
            </w:r>
          </w:p>
        </w:tc>
        <w:tc>
          <w:tcPr>
            <w:tcW w:w="661" w:type="dxa"/>
          </w:tcPr>
          <w:p w:rsidR="00841E46" w:rsidRPr="00892D0F" w:rsidRDefault="00841E46" w:rsidP="007036C6">
            <w:pPr>
              <w:spacing w:after="0"/>
              <w:jc w:val="center"/>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5</w:t>
            </w:r>
          </w:p>
        </w:tc>
      </w:tr>
      <w:tr w:rsidR="00841E46" w:rsidRPr="00892D0F" w:rsidTr="00AC5900">
        <w:tc>
          <w:tcPr>
            <w:tcW w:w="572" w:type="dxa"/>
          </w:tcPr>
          <w:p w:rsidR="00841E46" w:rsidRPr="00892D0F" w:rsidRDefault="00841E46" w:rsidP="007036C6">
            <w:pPr>
              <w:spacing w:after="0"/>
              <w:jc w:val="center"/>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4</w:t>
            </w:r>
          </w:p>
        </w:tc>
        <w:tc>
          <w:tcPr>
            <w:tcW w:w="8338" w:type="dxa"/>
          </w:tcPr>
          <w:p w:rsidR="00841E46" w:rsidRPr="00892D0F" w:rsidRDefault="00841E46" w:rsidP="007036C6">
            <w:pPr>
              <w:spacing w:after="0"/>
              <w:rPr>
                <w:rFonts w:ascii="Times New Roman" w:hAnsi="Times New Roman" w:cs="Times New Roman"/>
                <w:color w:val="0A203C" w:themeColor="text1" w:themeShade="80"/>
                <w:sz w:val="28"/>
                <w:szCs w:val="28"/>
                <w:u w:val="single"/>
              </w:rPr>
            </w:pPr>
            <w:r w:rsidRPr="00892D0F">
              <w:rPr>
                <w:rFonts w:ascii="Times New Roman" w:hAnsi="Times New Roman" w:cs="Times New Roman"/>
                <w:bCs/>
                <w:color w:val="0A203C" w:themeColor="text1" w:themeShade="80"/>
                <w:sz w:val="28"/>
                <w:szCs w:val="28"/>
              </w:rPr>
              <w:t>Организация учебного процесса</w:t>
            </w:r>
          </w:p>
        </w:tc>
        <w:tc>
          <w:tcPr>
            <w:tcW w:w="661" w:type="dxa"/>
          </w:tcPr>
          <w:p w:rsidR="00841E46" w:rsidRPr="00892D0F" w:rsidRDefault="00841E46" w:rsidP="007036C6">
            <w:pPr>
              <w:spacing w:after="0"/>
              <w:jc w:val="center"/>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8</w:t>
            </w:r>
          </w:p>
        </w:tc>
      </w:tr>
      <w:tr w:rsidR="00841E46" w:rsidRPr="00892D0F" w:rsidTr="00AC5900">
        <w:tc>
          <w:tcPr>
            <w:tcW w:w="572" w:type="dxa"/>
          </w:tcPr>
          <w:p w:rsidR="00841E46" w:rsidRPr="00892D0F" w:rsidRDefault="00841E46" w:rsidP="007036C6">
            <w:pPr>
              <w:spacing w:after="0"/>
              <w:jc w:val="center"/>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5</w:t>
            </w:r>
          </w:p>
        </w:tc>
        <w:tc>
          <w:tcPr>
            <w:tcW w:w="8338" w:type="dxa"/>
          </w:tcPr>
          <w:p w:rsidR="00841E46" w:rsidRPr="00892D0F" w:rsidRDefault="00841E46" w:rsidP="007036C6">
            <w:pPr>
              <w:spacing w:after="0"/>
              <w:rPr>
                <w:rFonts w:ascii="Times New Roman" w:hAnsi="Times New Roman" w:cs="Times New Roman"/>
                <w:color w:val="0A203C" w:themeColor="text1" w:themeShade="80"/>
                <w:sz w:val="28"/>
                <w:szCs w:val="28"/>
                <w:u w:val="single"/>
              </w:rPr>
            </w:pPr>
            <w:r w:rsidRPr="00892D0F">
              <w:rPr>
                <w:rFonts w:ascii="Times New Roman" w:hAnsi="Times New Roman" w:cs="Times New Roman"/>
                <w:bCs/>
                <w:color w:val="0A203C" w:themeColor="text1" w:themeShade="80"/>
                <w:sz w:val="28"/>
                <w:szCs w:val="28"/>
              </w:rPr>
              <w:t>Содержание и качество подготовки специалистов</w:t>
            </w:r>
          </w:p>
        </w:tc>
        <w:tc>
          <w:tcPr>
            <w:tcW w:w="661" w:type="dxa"/>
          </w:tcPr>
          <w:p w:rsidR="00841E46" w:rsidRPr="00892D0F" w:rsidRDefault="00841E46" w:rsidP="007036C6">
            <w:pPr>
              <w:spacing w:after="0"/>
              <w:jc w:val="center"/>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11</w:t>
            </w:r>
          </w:p>
        </w:tc>
      </w:tr>
      <w:tr w:rsidR="00841E46" w:rsidRPr="00892D0F" w:rsidTr="00AC5900">
        <w:tc>
          <w:tcPr>
            <w:tcW w:w="572" w:type="dxa"/>
          </w:tcPr>
          <w:p w:rsidR="00841E46" w:rsidRPr="00892D0F" w:rsidRDefault="00841E46" w:rsidP="007036C6">
            <w:pPr>
              <w:spacing w:after="0"/>
              <w:jc w:val="center"/>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6</w:t>
            </w:r>
          </w:p>
        </w:tc>
        <w:tc>
          <w:tcPr>
            <w:tcW w:w="8338" w:type="dxa"/>
          </w:tcPr>
          <w:p w:rsidR="00841E46" w:rsidRPr="00892D0F" w:rsidRDefault="00841E46" w:rsidP="007036C6">
            <w:pPr>
              <w:spacing w:after="0"/>
              <w:rPr>
                <w:rFonts w:ascii="Times New Roman" w:hAnsi="Times New Roman" w:cs="Times New Roman"/>
                <w:color w:val="0A203C" w:themeColor="text1" w:themeShade="80"/>
                <w:sz w:val="28"/>
                <w:szCs w:val="28"/>
                <w:u w:val="single"/>
              </w:rPr>
            </w:pPr>
            <w:r w:rsidRPr="00892D0F">
              <w:rPr>
                <w:rFonts w:ascii="Times New Roman" w:hAnsi="Times New Roman" w:cs="Times New Roman"/>
                <w:bCs/>
                <w:color w:val="0A203C" w:themeColor="text1" w:themeShade="80"/>
                <w:sz w:val="28"/>
                <w:szCs w:val="28"/>
              </w:rPr>
              <w:t>Качество учебно-методического и библиотечно-информационного обеспечения</w:t>
            </w:r>
            <w:r w:rsidRPr="00892D0F">
              <w:rPr>
                <w:rFonts w:ascii="Times New Roman" w:hAnsi="Times New Roman" w:cs="Times New Roman"/>
                <w:color w:val="0A203C" w:themeColor="text1" w:themeShade="80"/>
                <w:sz w:val="28"/>
                <w:szCs w:val="28"/>
              </w:rPr>
              <w:t xml:space="preserve"> </w:t>
            </w:r>
            <w:r w:rsidRPr="00892D0F">
              <w:rPr>
                <w:rFonts w:ascii="Times New Roman" w:hAnsi="Times New Roman" w:cs="Times New Roman"/>
                <w:bCs/>
                <w:color w:val="0A203C" w:themeColor="text1" w:themeShade="80"/>
                <w:sz w:val="28"/>
                <w:szCs w:val="28"/>
              </w:rPr>
              <w:t>учебного процесса</w:t>
            </w:r>
          </w:p>
        </w:tc>
        <w:tc>
          <w:tcPr>
            <w:tcW w:w="661" w:type="dxa"/>
          </w:tcPr>
          <w:p w:rsidR="00841E46" w:rsidRPr="00892D0F" w:rsidRDefault="00841E46" w:rsidP="007036C6">
            <w:pPr>
              <w:spacing w:after="0"/>
              <w:jc w:val="center"/>
              <w:rPr>
                <w:rFonts w:ascii="Times New Roman" w:hAnsi="Times New Roman" w:cs="Times New Roman"/>
                <w:color w:val="0A203C" w:themeColor="text1" w:themeShade="80"/>
                <w:sz w:val="28"/>
                <w:szCs w:val="28"/>
              </w:rPr>
            </w:pPr>
            <w:r>
              <w:rPr>
                <w:rFonts w:ascii="Times New Roman" w:hAnsi="Times New Roman" w:cs="Times New Roman"/>
                <w:color w:val="0A203C" w:themeColor="text1" w:themeShade="80"/>
                <w:sz w:val="28"/>
                <w:szCs w:val="28"/>
              </w:rPr>
              <w:t>15</w:t>
            </w:r>
          </w:p>
        </w:tc>
      </w:tr>
      <w:tr w:rsidR="00841E46" w:rsidRPr="00892D0F" w:rsidTr="00AC5900">
        <w:tc>
          <w:tcPr>
            <w:tcW w:w="572" w:type="dxa"/>
          </w:tcPr>
          <w:p w:rsidR="00841E46" w:rsidRPr="00892D0F" w:rsidRDefault="00841E46" w:rsidP="007036C6">
            <w:pPr>
              <w:spacing w:after="0"/>
              <w:jc w:val="center"/>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7</w:t>
            </w:r>
          </w:p>
        </w:tc>
        <w:tc>
          <w:tcPr>
            <w:tcW w:w="8338" w:type="dxa"/>
          </w:tcPr>
          <w:p w:rsidR="00841E46" w:rsidRPr="00892D0F" w:rsidRDefault="00841E46" w:rsidP="007036C6">
            <w:pPr>
              <w:spacing w:after="0"/>
              <w:rPr>
                <w:rFonts w:ascii="Times New Roman" w:hAnsi="Times New Roman" w:cs="Times New Roman"/>
                <w:color w:val="0A203C" w:themeColor="text1" w:themeShade="80"/>
                <w:sz w:val="28"/>
                <w:szCs w:val="28"/>
                <w:u w:val="single"/>
              </w:rPr>
            </w:pPr>
            <w:r w:rsidRPr="00892D0F">
              <w:rPr>
                <w:rFonts w:ascii="Times New Roman" w:hAnsi="Times New Roman" w:cs="Times New Roman"/>
                <w:bCs/>
                <w:color w:val="0A203C" w:themeColor="text1" w:themeShade="80"/>
                <w:sz w:val="28"/>
                <w:szCs w:val="28"/>
              </w:rPr>
              <w:t>Качество кадрового обеспечения</w:t>
            </w:r>
          </w:p>
        </w:tc>
        <w:tc>
          <w:tcPr>
            <w:tcW w:w="661" w:type="dxa"/>
          </w:tcPr>
          <w:p w:rsidR="00841E46" w:rsidRPr="00892D0F" w:rsidRDefault="00841E46" w:rsidP="007036C6">
            <w:pPr>
              <w:spacing w:after="0"/>
              <w:jc w:val="center"/>
              <w:rPr>
                <w:rFonts w:ascii="Times New Roman" w:hAnsi="Times New Roman" w:cs="Times New Roman"/>
                <w:color w:val="0A203C" w:themeColor="text1" w:themeShade="80"/>
                <w:sz w:val="28"/>
                <w:szCs w:val="28"/>
              </w:rPr>
            </w:pPr>
            <w:r>
              <w:rPr>
                <w:rFonts w:ascii="Times New Roman" w:hAnsi="Times New Roman" w:cs="Times New Roman"/>
                <w:color w:val="0A203C" w:themeColor="text1" w:themeShade="80"/>
                <w:sz w:val="28"/>
                <w:szCs w:val="28"/>
              </w:rPr>
              <w:t>16</w:t>
            </w:r>
          </w:p>
        </w:tc>
      </w:tr>
      <w:tr w:rsidR="00841E46" w:rsidRPr="00892D0F" w:rsidTr="00AC5900">
        <w:tc>
          <w:tcPr>
            <w:tcW w:w="572" w:type="dxa"/>
          </w:tcPr>
          <w:p w:rsidR="00841E46" w:rsidRPr="00892D0F" w:rsidRDefault="00841E46" w:rsidP="007036C6">
            <w:pPr>
              <w:spacing w:after="0"/>
              <w:jc w:val="center"/>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8</w:t>
            </w:r>
          </w:p>
        </w:tc>
        <w:tc>
          <w:tcPr>
            <w:tcW w:w="8338" w:type="dxa"/>
          </w:tcPr>
          <w:p w:rsidR="00841E46" w:rsidRPr="00892D0F" w:rsidRDefault="00841E46" w:rsidP="007036C6">
            <w:pPr>
              <w:spacing w:after="0"/>
              <w:rPr>
                <w:rFonts w:ascii="Times New Roman" w:hAnsi="Times New Roman" w:cs="Times New Roman"/>
                <w:color w:val="0A203C" w:themeColor="text1" w:themeShade="80"/>
                <w:sz w:val="28"/>
                <w:szCs w:val="28"/>
                <w:u w:val="single"/>
              </w:rPr>
            </w:pPr>
            <w:r w:rsidRPr="00892D0F">
              <w:rPr>
                <w:rFonts w:ascii="Times New Roman" w:hAnsi="Times New Roman" w:cs="Times New Roman"/>
                <w:bCs/>
                <w:color w:val="0A203C" w:themeColor="text1" w:themeShade="80"/>
                <w:sz w:val="28"/>
                <w:szCs w:val="28"/>
              </w:rPr>
              <w:t>Качество материально-технического обеспечения</w:t>
            </w:r>
          </w:p>
        </w:tc>
        <w:tc>
          <w:tcPr>
            <w:tcW w:w="661" w:type="dxa"/>
          </w:tcPr>
          <w:p w:rsidR="00841E46" w:rsidRPr="00892D0F" w:rsidRDefault="00841E46" w:rsidP="007036C6">
            <w:pPr>
              <w:spacing w:after="0"/>
              <w:jc w:val="center"/>
              <w:rPr>
                <w:rFonts w:ascii="Times New Roman" w:hAnsi="Times New Roman" w:cs="Times New Roman"/>
                <w:color w:val="0A203C" w:themeColor="text1" w:themeShade="80"/>
                <w:sz w:val="28"/>
                <w:szCs w:val="28"/>
              </w:rPr>
            </w:pPr>
            <w:r>
              <w:rPr>
                <w:rFonts w:ascii="Times New Roman" w:hAnsi="Times New Roman" w:cs="Times New Roman"/>
                <w:color w:val="0A203C" w:themeColor="text1" w:themeShade="80"/>
                <w:sz w:val="28"/>
                <w:szCs w:val="28"/>
              </w:rPr>
              <w:t>20</w:t>
            </w:r>
          </w:p>
        </w:tc>
      </w:tr>
      <w:tr w:rsidR="00841E46" w:rsidRPr="00892D0F" w:rsidTr="00AC5900">
        <w:tc>
          <w:tcPr>
            <w:tcW w:w="572" w:type="dxa"/>
          </w:tcPr>
          <w:p w:rsidR="00841E46" w:rsidRPr="00892D0F" w:rsidRDefault="00841E46" w:rsidP="007036C6">
            <w:pPr>
              <w:spacing w:after="0"/>
              <w:jc w:val="center"/>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9</w:t>
            </w:r>
          </w:p>
        </w:tc>
        <w:tc>
          <w:tcPr>
            <w:tcW w:w="8338" w:type="dxa"/>
          </w:tcPr>
          <w:p w:rsidR="00841E46" w:rsidRPr="00892D0F" w:rsidRDefault="00841E46" w:rsidP="007036C6">
            <w:pPr>
              <w:spacing w:after="0"/>
              <w:rPr>
                <w:rFonts w:ascii="Times New Roman" w:hAnsi="Times New Roman" w:cs="Times New Roman"/>
                <w:color w:val="0A203C" w:themeColor="text1" w:themeShade="80"/>
                <w:sz w:val="28"/>
                <w:szCs w:val="28"/>
                <w:u w:val="single"/>
              </w:rPr>
            </w:pPr>
            <w:r w:rsidRPr="00892D0F">
              <w:rPr>
                <w:rFonts w:ascii="Times New Roman" w:hAnsi="Times New Roman" w:cs="Times New Roman"/>
                <w:bCs/>
                <w:color w:val="0A203C" w:themeColor="text1" w:themeShade="80"/>
                <w:sz w:val="28"/>
                <w:szCs w:val="28"/>
              </w:rPr>
              <w:t>Внутренняя оценка качества образования</w:t>
            </w:r>
          </w:p>
        </w:tc>
        <w:tc>
          <w:tcPr>
            <w:tcW w:w="661" w:type="dxa"/>
          </w:tcPr>
          <w:p w:rsidR="00841E46" w:rsidRPr="00892D0F" w:rsidRDefault="00841E46" w:rsidP="007036C6">
            <w:pPr>
              <w:spacing w:after="0"/>
              <w:jc w:val="center"/>
              <w:rPr>
                <w:rFonts w:ascii="Times New Roman" w:hAnsi="Times New Roman" w:cs="Times New Roman"/>
                <w:color w:val="0A203C" w:themeColor="text1" w:themeShade="80"/>
                <w:sz w:val="28"/>
                <w:szCs w:val="28"/>
              </w:rPr>
            </w:pPr>
            <w:r>
              <w:rPr>
                <w:rFonts w:ascii="Times New Roman" w:hAnsi="Times New Roman" w:cs="Times New Roman"/>
                <w:color w:val="0A203C" w:themeColor="text1" w:themeShade="80"/>
                <w:sz w:val="28"/>
                <w:szCs w:val="28"/>
              </w:rPr>
              <w:t>22</w:t>
            </w:r>
          </w:p>
        </w:tc>
      </w:tr>
      <w:tr w:rsidR="00841E46" w:rsidRPr="00892D0F" w:rsidTr="00AC5900">
        <w:tc>
          <w:tcPr>
            <w:tcW w:w="572" w:type="dxa"/>
          </w:tcPr>
          <w:p w:rsidR="00841E46" w:rsidRPr="00892D0F" w:rsidRDefault="00841E46" w:rsidP="007036C6">
            <w:pPr>
              <w:spacing w:after="0"/>
              <w:jc w:val="center"/>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10</w:t>
            </w:r>
          </w:p>
        </w:tc>
        <w:tc>
          <w:tcPr>
            <w:tcW w:w="8338" w:type="dxa"/>
          </w:tcPr>
          <w:p w:rsidR="00841E46" w:rsidRPr="00892D0F" w:rsidRDefault="00841E46" w:rsidP="007036C6">
            <w:pPr>
              <w:spacing w:after="0"/>
              <w:rPr>
                <w:rFonts w:ascii="Times New Roman" w:hAnsi="Times New Roman" w:cs="Times New Roman"/>
                <w:color w:val="0A203C" w:themeColor="text1" w:themeShade="80"/>
                <w:sz w:val="28"/>
                <w:szCs w:val="28"/>
                <w:u w:val="single"/>
              </w:rPr>
            </w:pPr>
            <w:r w:rsidRPr="00892D0F">
              <w:rPr>
                <w:rFonts w:ascii="Times New Roman" w:hAnsi="Times New Roman" w:cs="Times New Roman"/>
                <w:bCs/>
                <w:color w:val="0A203C" w:themeColor="text1" w:themeShade="80"/>
                <w:sz w:val="28"/>
                <w:szCs w:val="28"/>
              </w:rPr>
              <w:t xml:space="preserve">Показатели деятельности организации дополнительного профессионального образования, подлежащие самообследованию  </w:t>
            </w:r>
          </w:p>
        </w:tc>
        <w:tc>
          <w:tcPr>
            <w:tcW w:w="661" w:type="dxa"/>
          </w:tcPr>
          <w:p w:rsidR="00841E46" w:rsidRPr="00892D0F" w:rsidRDefault="00841E46" w:rsidP="007036C6">
            <w:pPr>
              <w:spacing w:after="0"/>
              <w:jc w:val="center"/>
              <w:rPr>
                <w:rFonts w:ascii="Times New Roman" w:hAnsi="Times New Roman" w:cs="Times New Roman"/>
                <w:color w:val="0A203C" w:themeColor="text1" w:themeShade="80"/>
                <w:sz w:val="28"/>
                <w:szCs w:val="28"/>
              </w:rPr>
            </w:pPr>
            <w:r>
              <w:rPr>
                <w:rFonts w:ascii="Times New Roman" w:hAnsi="Times New Roman" w:cs="Times New Roman"/>
                <w:color w:val="0A203C" w:themeColor="text1" w:themeShade="80"/>
                <w:sz w:val="28"/>
                <w:szCs w:val="28"/>
              </w:rPr>
              <w:t>24</w:t>
            </w:r>
          </w:p>
        </w:tc>
      </w:tr>
      <w:tr w:rsidR="00841E46" w:rsidRPr="00892D0F" w:rsidTr="00AC5900">
        <w:tc>
          <w:tcPr>
            <w:tcW w:w="572" w:type="dxa"/>
          </w:tcPr>
          <w:p w:rsidR="00841E46" w:rsidRPr="00892D0F" w:rsidRDefault="00841E46" w:rsidP="007036C6">
            <w:pPr>
              <w:spacing w:after="0"/>
              <w:jc w:val="center"/>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11</w:t>
            </w:r>
          </w:p>
        </w:tc>
        <w:tc>
          <w:tcPr>
            <w:tcW w:w="8338" w:type="dxa"/>
          </w:tcPr>
          <w:p w:rsidR="00841E46" w:rsidRPr="00892D0F" w:rsidRDefault="00841E46" w:rsidP="007036C6">
            <w:pPr>
              <w:spacing w:after="0"/>
              <w:rPr>
                <w:rFonts w:ascii="Times New Roman" w:hAnsi="Times New Roman" w:cs="Times New Roman"/>
                <w:color w:val="0A203C" w:themeColor="text1" w:themeShade="80"/>
                <w:sz w:val="28"/>
                <w:szCs w:val="28"/>
                <w:u w:val="single"/>
              </w:rPr>
            </w:pPr>
            <w:r w:rsidRPr="00892D0F">
              <w:rPr>
                <w:rFonts w:ascii="Times New Roman" w:hAnsi="Times New Roman" w:cs="Times New Roman"/>
                <w:bCs/>
                <w:color w:val="0A203C" w:themeColor="text1" w:themeShade="80"/>
                <w:sz w:val="28"/>
                <w:szCs w:val="28"/>
              </w:rPr>
              <w:t>Результаты анализа показателей деятельности организации</w:t>
            </w:r>
          </w:p>
        </w:tc>
        <w:tc>
          <w:tcPr>
            <w:tcW w:w="661" w:type="dxa"/>
          </w:tcPr>
          <w:p w:rsidR="00841E46" w:rsidRPr="00892D0F" w:rsidRDefault="00841E46" w:rsidP="007036C6">
            <w:pPr>
              <w:spacing w:after="0"/>
              <w:jc w:val="center"/>
              <w:rPr>
                <w:rFonts w:ascii="Times New Roman" w:hAnsi="Times New Roman" w:cs="Times New Roman"/>
                <w:color w:val="0A203C" w:themeColor="text1" w:themeShade="80"/>
                <w:sz w:val="28"/>
                <w:szCs w:val="28"/>
              </w:rPr>
            </w:pPr>
            <w:r>
              <w:rPr>
                <w:rFonts w:ascii="Times New Roman" w:hAnsi="Times New Roman" w:cs="Times New Roman"/>
                <w:color w:val="0A203C" w:themeColor="text1" w:themeShade="80"/>
                <w:sz w:val="28"/>
                <w:szCs w:val="28"/>
              </w:rPr>
              <w:t>26</w:t>
            </w:r>
          </w:p>
        </w:tc>
      </w:tr>
    </w:tbl>
    <w:p w:rsidR="00841E46" w:rsidRPr="00892D0F" w:rsidRDefault="00841E46" w:rsidP="007036C6">
      <w:pPr>
        <w:spacing w:after="0"/>
        <w:rPr>
          <w:rFonts w:ascii="Arial" w:hAnsi="Arial" w:cs="Arial"/>
          <w:color w:val="0A203C" w:themeColor="text1" w:themeShade="80"/>
          <w:sz w:val="32"/>
          <w:szCs w:val="32"/>
          <w:u w:val="single"/>
        </w:rPr>
      </w:pPr>
    </w:p>
    <w:p w:rsidR="00841E46" w:rsidRPr="00892D0F" w:rsidRDefault="00841E46" w:rsidP="007036C6">
      <w:pPr>
        <w:spacing w:after="0"/>
        <w:rPr>
          <w:rFonts w:ascii="Arial" w:hAnsi="Arial" w:cs="Arial"/>
          <w:color w:val="0A203C" w:themeColor="text1" w:themeShade="80"/>
          <w:sz w:val="32"/>
          <w:szCs w:val="32"/>
          <w:u w:val="single"/>
        </w:rPr>
      </w:pPr>
    </w:p>
    <w:p w:rsidR="00841E46" w:rsidRPr="00892D0F" w:rsidRDefault="00841E46" w:rsidP="007036C6">
      <w:pPr>
        <w:spacing w:after="0"/>
        <w:rPr>
          <w:rFonts w:ascii="Arial" w:hAnsi="Arial" w:cs="Arial"/>
          <w:color w:val="0A203C" w:themeColor="text1" w:themeShade="80"/>
          <w:sz w:val="32"/>
          <w:szCs w:val="32"/>
          <w:u w:val="single"/>
        </w:rPr>
      </w:pPr>
    </w:p>
    <w:p w:rsidR="00841E46" w:rsidRPr="00892D0F" w:rsidRDefault="00841E46" w:rsidP="007036C6">
      <w:pPr>
        <w:spacing w:after="0"/>
        <w:rPr>
          <w:rFonts w:ascii="Arial" w:hAnsi="Arial" w:cs="Arial"/>
          <w:color w:val="0A203C" w:themeColor="text1" w:themeShade="80"/>
          <w:sz w:val="32"/>
          <w:szCs w:val="32"/>
          <w:u w:val="single"/>
        </w:rPr>
      </w:pPr>
    </w:p>
    <w:p w:rsidR="00841E46" w:rsidRPr="00892D0F" w:rsidRDefault="00841E46" w:rsidP="007036C6">
      <w:pPr>
        <w:spacing w:after="0"/>
        <w:rPr>
          <w:rFonts w:ascii="Arial" w:hAnsi="Arial" w:cs="Arial"/>
          <w:color w:val="0A203C" w:themeColor="text1" w:themeShade="80"/>
          <w:sz w:val="32"/>
          <w:szCs w:val="32"/>
          <w:u w:val="single"/>
        </w:rPr>
      </w:pPr>
    </w:p>
    <w:p w:rsidR="00841E46" w:rsidRPr="00892D0F" w:rsidRDefault="00841E46" w:rsidP="007036C6">
      <w:pPr>
        <w:spacing w:after="0"/>
        <w:rPr>
          <w:rFonts w:ascii="Arial" w:hAnsi="Arial" w:cs="Arial"/>
          <w:color w:val="0A203C" w:themeColor="text1" w:themeShade="80"/>
          <w:sz w:val="32"/>
          <w:szCs w:val="32"/>
          <w:u w:val="single"/>
        </w:rPr>
      </w:pPr>
    </w:p>
    <w:p w:rsidR="00841E46" w:rsidRPr="00892D0F" w:rsidRDefault="00841E46" w:rsidP="007036C6">
      <w:pPr>
        <w:spacing w:after="0"/>
        <w:rPr>
          <w:rFonts w:ascii="Arial" w:hAnsi="Arial" w:cs="Arial"/>
          <w:color w:val="0A203C" w:themeColor="text1" w:themeShade="80"/>
          <w:sz w:val="32"/>
          <w:szCs w:val="32"/>
          <w:u w:val="single"/>
        </w:rPr>
      </w:pPr>
    </w:p>
    <w:p w:rsidR="00841E46" w:rsidRDefault="00841E46" w:rsidP="007036C6">
      <w:pPr>
        <w:spacing w:after="0"/>
        <w:rPr>
          <w:rFonts w:ascii="Arial" w:hAnsi="Arial" w:cs="Arial"/>
          <w:color w:val="0A203C" w:themeColor="text1" w:themeShade="80"/>
          <w:sz w:val="32"/>
          <w:szCs w:val="32"/>
          <w:u w:val="single"/>
        </w:rPr>
      </w:pPr>
    </w:p>
    <w:p w:rsidR="003B1CFA" w:rsidRPr="00892D0F" w:rsidRDefault="003B1CFA" w:rsidP="007036C6">
      <w:pPr>
        <w:spacing w:after="0"/>
        <w:rPr>
          <w:rFonts w:ascii="Arial" w:hAnsi="Arial" w:cs="Arial"/>
          <w:color w:val="0A203C" w:themeColor="text1" w:themeShade="80"/>
          <w:sz w:val="32"/>
          <w:szCs w:val="32"/>
          <w:u w:val="single"/>
        </w:rPr>
      </w:pPr>
    </w:p>
    <w:p w:rsidR="00841E46" w:rsidRPr="00892D0F" w:rsidRDefault="00841E46" w:rsidP="007036C6">
      <w:pPr>
        <w:spacing w:after="0"/>
        <w:rPr>
          <w:rFonts w:ascii="Arial" w:hAnsi="Arial" w:cs="Arial"/>
          <w:color w:val="0A203C" w:themeColor="text1" w:themeShade="80"/>
          <w:sz w:val="32"/>
          <w:szCs w:val="32"/>
          <w:u w:val="single"/>
        </w:rPr>
      </w:pPr>
    </w:p>
    <w:p w:rsidR="00841E46" w:rsidRDefault="00841E46" w:rsidP="007036C6">
      <w:pPr>
        <w:pStyle w:val="Default"/>
        <w:jc w:val="both"/>
        <w:rPr>
          <w:rFonts w:ascii="Arial" w:hAnsi="Arial" w:cs="Arial"/>
          <w:color w:val="0A203C" w:themeColor="text1" w:themeShade="80"/>
          <w:sz w:val="32"/>
          <w:szCs w:val="32"/>
          <w:u w:val="single"/>
        </w:rPr>
      </w:pPr>
    </w:p>
    <w:p w:rsidR="00D3653E" w:rsidRDefault="00D3653E" w:rsidP="007036C6">
      <w:pPr>
        <w:pStyle w:val="Default"/>
        <w:jc w:val="both"/>
        <w:rPr>
          <w:rFonts w:ascii="Arial" w:hAnsi="Arial" w:cs="Arial"/>
          <w:color w:val="0A203C" w:themeColor="text1" w:themeShade="80"/>
          <w:sz w:val="32"/>
          <w:szCs w:val="32"/>
          <w:u w:val="single"/>
        </w:rPr>
      </w:pPr>
    </w:p>
    <w:p w:rsidR="00D3653E" w:rsidRDefault="00D3653E" w:rsidP="007036C6">
      <w:pPr>
        <w:pStyle w:val="Default"/>
        <w:jc w:val="both"/>
        <w:rPr>
          <w:rFonts w:ascii="Arial" w:hAnsi="Arial" w:cs="Arial"/>
          <w:color w:val="0A203C" w:themeColor="text1" w:themeShade="80"/>
          <w:sz w:val="32"/>
          <w:szCs w:val="32"/>
          <w:u w:val="single"/>
        </w:rPr>
      </w:pPr>
    </w:p>
    <w:p w:rsidR="00D3653E" w:rsidRDefault="00D3653E" w:rsidP="007036C6">
      <w:pPr>
        <w:pStyle w:val="Default"/>
        <w:jc w:val="both"/>
        <w:rPr>
          <w:rFonts w:ascii="Arial" w:hAnsi="Arial" w:cs="Arial"/>
          <w:color w:val="0A203C" w:themeColor="text1" w:themeShade="80"/>
          <w:sz w:val="32"/>
          <w:szCs w:val="32"/>
          <w:u w:val="single"/>
        </w:rPr>
      </w:pPr>
    </w:p>
    <w:p w:rsidR="00D3653E" w:rsidRDefault="00D3653E" w:rsidP="007036C6">
      <w:pPr>
        <w:pStyle w:val="Default"/>
        <w:jc w:val="both"/>
        <w:rPr>
          <w:rFonts w:ascii="Arial" w:hAnsi="Arial" w:cs="Arial"/>
          <w:color w:val="0A203C" w:themeColor="text1" w:themeShade="80"/>
          <w:sz w:val="32"/>
          <w:szCs w:val="32"/>
          <w:u w:val="single"/>
        </w:rPr>
      </w:pPr>
    </w:p>
    <w:p w:rsidR="00D3653E" w:rsidRDefault="00D3653E" w:rsidP="007036C6">
      <w:pPr>
        <w:pStyle w:val="Default"/>
        <w:jc w:val="both"/>
        <w:rPr>
          <w:rFonts w:ascii="Arial" w:hAnsi="Arial" w:cs="Arial"/>
          <w:color w:val="0A203C" w:themeColor="text1" w:themeShade="80"/>
          <w:sz w:val="32"/>
          <w:szCs w:val="32"/>
          <w:u w:val="single"/>
        </w:rPr>
      </w:pPr>
    </w:p>
    <w:p w:rsidR="00D3653E" w:rsidRDefault="00D3653E" w:rsidP="007036C6">
      <w:pPr>
        <w:pStyle w:val="Default"/>
        <w:jc w:val="both"/>
        <w:rPr>
          <w:rFonts w:ascii="Arial" w:hAnsi="Arial" w:cs="Arial"/>
          <w:color w:val="0A203C" w:themeColor="text1" w:themeShade="80"/>
          <w:sz w:val="32"/>
          <w:szCs w:val="32"/>
          <w:u w:val="single"/>
        </w:rPr>
      </w:pPr>
    </w:p>
    <w:p w:rsidR="00D3653E" w:rsidRDefault="00D3653E" w:rsidP="007036C6">
      <w:pPr>
        <w:pStyle w:val="Default"/>
        <w:jc w:val="both"/>
        <w:rPr>
          <w:rFonts w:ascii="Arial" w:hAnsi="Arial" w:cs="Arial"/>
          <w:color w:val="0A203C" w:themeColor="text1" w:themeShade="80"/>
          <w:sz w:val="32"/>
          <w:szCs w:val="32"/>
          <w:u w:val="single"/>
        </w:rPr>
      </w:pPr>
    </w:p>
    <w:p w:rsidR="00D3653E" w:rsidRDefault="00D3653E" w:rsidP="007036C6">
      <w:pPr>
        <w:pStyle w:val="Default"/>
        <w:jc w:val="both"/>
        <w:rPr>
          <w:rFonts w:ascii="Arial" w:hAnsi="Arial" w:cs="Arial"/>
          <w:color w:val="0A203C" w:themeColor="text1" w:themeShade="80"/>
          <w:sz w:val="32"/>
          <w:szCs w:val="32"/>
          <w:u w:val="single"/>
        </w:rPr>
      </w:pPr>
    </w:p>
    <w:p w:rsidR="00D3653E" w:rsidRDefault="00D3653E" w:rsidP="007036C6">
      <w:pPr>
        <w:pStyle w:val="Default"/>
        <w:jc w:val="both"/>
        <w:rPr>
          <w:rFonts w:ascii="Arial" w:hAnsi="Arial" w:cs="Arial"/>
          <w:color w:val="0A203C" w:themeColor="text1" w:themeShade="80"/>
          <w:sz w:val="32"/>
          <w:szCs w:val="32"/>
          <w:u w:val="single"/>
        </w:rPr>
      </w:pPr>
    </w:p>
    <w:p w:rsidR="00AC5900" w:rsidRPr="00892D0F" w:rsidRDefault="00AC5900" w:rsidP="007036C6">
      <w:pPr>
        <w:pStyle w:val="Default"/>
        <w:jc w:val="both"/>
        <w:rPr>
          <w:color w:val="0A203C" w:themeColor="text1" w:themeShade="80"/>
          <w:sz w:val="32"/>
          <w:szCs w:val="32"/>
        </w:rPr>
      </w:pPr>
    </w:p>
    <w:p w:rsidR="00841E46" w:rsidRPr="00BA03EF" w:rsidRDefault="00841E46" w:rsidP="005D3FC1">
      <w:pPr>
        <w:pStyle w:val="Default"/>
        <w:numPr>
          <w:ilvl w:val="0"/>
          <w:numId w:val="9"/>
        </w:numPr>
        <w:tabs>
          <w:tab w:val="left" w:pos="0"/>
        </w:tabs>
        <w:ind w:left="0" w:firstLine="0"/>
        <w:jc w:val="center"/>
        <w:rPr>
          <w:color w:val="0A203C" w:themeColor="text1" w:themeShade="80"/>
          <w:sz w:val="28"/>
          <w:szCs w:val="28"/>
        </w:rPr>
      </w:pPr>
      <w:r w:rsidRPr="00892D0F">
        <w:rPr>
          <w:b/>
          <w:bCs/>
          <w:color w:val="0A203C" w:themeColor="text1" w:themeShade="80"/>
          <w:sz w:val="28"/>
          <w:szCs w:val="28"/>
        </w:rPr>
        <w:lastRenderedPageBreak/>
        <w:t>Введение</w:t>
      </w:r>
    </w:p>
    <w:p w:rsidR="00841E46" w:rsidRPr="00892D0F" w:rsidRDefault="00841E46" w:rsidP="007036C6">
      <w:pPr>
        <w:spacing w:after="0" w:line="240" w:lineRule="auto"/>
        <w:ind w:firstLine="708"/>
        <w:jc w:val="both"/>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Самообследование Краевого государственного бюджетного учреждения дополнительного профессионального образования «Учебно-производственный снабженческий центр» (далее Учебный центр) проводилось в соответствии с приказом Министерства образования и науки Российской Федерации от 14 июня 2013 года № 462 «Об утверждении Порядка проведения самообследования образовательной организацией».</w:t>
      </w:r>
    </w:p>
    <w:p w:rsidR="00841E46" w:rsidRPr="00892D0F" w:rsidRDefault="00841E46" w:rsidP="007036C6">
      <w:pPr>
        <w:pStyle w:val="Default"/>
        <w:ind w:firstLine="708"/>
        <w:jc w:val="both"/>
        <w:rPr>
          <w:color w:val="0A203C" w:themeColor="text1" w:themeShade="80"/>
          <w:sz w:val="32"/>
          <w:szCs w:val="32"/>
        </w:rPr>
      </w:pPr>
      <w:r w:rsidRPr="003E2CE9">
        <w:rPr>
          <w:color w:val="0A203C" w:themeColor="text1" w:themeShade="80"/>
          <w:sz w:val="28"/>
          <w:szCs w:val="28"/>
        </w:rPr>
        <w:t>Комиссия, сформированная п</w:t>
      </w:r>
      <w:r w:rsidR="003E2CE9">
        <w:rPr>
          <w:color w:val="0A203C" w:themeColor="text1" w:themeShade="80"/>
          <w:sz w:val="28"/>
          <w:szCs w:val="28"/>
        </w:rPr>
        <w:t>риказом по Учебному центру от 10.01.2022 г. № 5</w:t>
      </w:r>
      <w:r w:rsidRPr="003E2CE9">
        <w:rPr>
          <w:color w:val="0A203C" w:themeColor="text1" w:themeShade="80"/>
          <w:sz w:val="28"/>
          <w:szCs w:val="28"/>
        </w:rPr>
        <w:t xml:space="preserve"> для проведения самообследования, в своей работе руководствовалась</w:t>
      </w:r>
      <w:r w:rsidRPr="00892D0F">
        <w:rPr>
          <w:color w:val="0A203C" w:themeColor="text1" w:themeShade="80"/>
          <w:sz w:val="28"/>
          <w:szCs w:val="28"/>
        </w:rPr>
        <w:t xml:space="preserve"> следующими нормативными правовыми и иными распорядительными документами:</w:t>
      </w:r>
    </w:p>
    <w:p w:rsidR="00841E46" w:rsidRPr="003E2CE9" w:rsidRDefault="00841E46" w:rsidP="009E2941">
      <w:pPr>
        <w:pStyle w:val="Default"/>
        <w:numPr>
          <w:ilvl w:val="0"/>
          <w:numId w:val="3"/>
        </w:numPr>
        <w:tabs>
          <w:tab w:val="left" w:pos="567"/>
        </w:tabs>
        <w:ind w:left="0" w:firstLine="284"/>
        <w:jc w:val="both"/>
        <w:rPr>
          <w:color w:val="0A203C" w:themeColor="text1" w:themeShade="80"/>
          <w:sz w:val="28"/>
          <w:szCs w:val="28"/>
        </w:rPr>
      </w:pPr>
      <w:r w:rsidRPr="003E2CE9">
        <w:rPr>
          <w:color w:val="0A203C" w:themeColor="text1" w:themeShade="80"/>
          <w:sz w:val="28"/>
          <w:szCs w:val="28"/>
        </w:rPr>
        <w:t>Федеральным законом 29 декабря 2012 года № 273-ФЗ «Об образовании в Российской Федерации»;</w:t>
      </w:r>
    </w:p>
    <w:p w:rsidR="00841E46" w:rsidRPr="003E2CE9" w:rsidRDefault="00841E46" w:rsidP="009E2941">
      <w:pPr>
        <w:pStyle w:val="Default"/>
        <w:numPr>
          <w:ilvl w:val="0"/>
          <w:numId w:val="3"/>
        </w:numPr>
        <w:tabs>
          <w:tab w:val="left" w:pos="567"/>
        </w:tabs>
        <w:ind w:left="0" w:firstLine="284"/>
        <w:jc w:val="both"/>
        <w:rPr>
          <w:color w:val="0A203C" w:themeColor="text1" w:themeShade="80"/>
          <w:sz w:val="28"/>
          <w:szCs w:val="28"/>
        </w:rPr>
      </w:pPr>
      <w:r w:rsidRPr="003E2CE9">
        <w:rPr>
          <w:color w:val="0A203C" w:themeColor="text1" w:themeShade="80"/>
          <w:sz w:val="28"/>
          <w:szCs w:val="28"/>
        </w:rPr>
        <w:t>Положением о лицензировании образовательной деятельности (Постановление Правительства РФ от 28.10.2013 № 966);</w:t>
      </w:r>
    </w:p>
    <w:p w:rsidR="00841E46" w:rsidRPr="003E2CE9" w:rsidRDefault="00841E46" w:rsidP="009E2941">
      <w:pPr>
        <w:pStyle w:val="Default"/>
        <w:numPr>
          <w:ilvl w:val="0"/>
          <w:numId w:val="3"/>
        </w:numPr>
        <w:tabs>
          <w:tab w:val="left" w:pos="567"/>
        </w:tabs>
        <w:ind w:left="0" w:firstLine="284"/>
        <w:jc w:val="both"/>
        <w:rPr>
          <w:color w:val="0A203C" w:themeColor="text1" w:themeShade="80"/>
          <w:sz w:val="28"/>
          <w:szCs w:val="28"/>
        </w:rPr>
      </w:pPr>
      <w:r w:rsidRPr="003E2CE9">
        <w:rPr>
          <w:color w:val="0A203C" w:themeColor="text1" w:themeShade="80"/>
          <w:sz w:val="28"/>
          <w:szCs w:val="28"/>
        </w:rPr>
        <w:t>приказом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p>
    <w:p w:rsidR="00841E46" w:rsidRPr="003E2CE9" w:rsidRDefault="00841E46" w:rsidP="009E2941">
      <w:pPr>
        <w:pStyle w:val="Default"/>
        <w:numPr>
          <w:ilvl w:val="0"/>
          <w:numId w:val="3"/>
        </w:numPr>
        <w:tabs>
          <w:tab w:val="left" w:pos="567"/>
        </w:tabs>
        <w:ind w:left="0" w:firstLine="284"/>
        <w:jc w:val="both"/>
        <w:rPr>
          <w:color w:val="0A203C" w:themeColor="text1" w:themeShade="80"/>
          <w:sz w:val="28"/>
          <w:szCs w:val="28"/>
        </w:rPr>
      </w:pPr>
      <w:r w:rsidRPr="003E2CE9">
        <w:rPr>
          <w:color w:val="0A203C" w:themeColor="text1" w:themeShade="80"/>
          <w:sz w:val="28"/>
          <w:szCs w:val="28"/>
        </w:rPr>
        <w:t>Типовым положением об образовательном учреждении дополнительного профессионального образования Российской Федерации (постановление Правительства РФ от 26 июня 1995 г. № 610);</w:t>
      </w:r>
    </w:p>
    <w:p w:rsidR="00841E46" w:rsidRPr="00892D0F" w:rsidRDefault="00841E46" w:rsidP="009E2941">
      <w:pPr>
        <w:pStyle w:val="Default"/>
        <w:numPr>
          <w:ilvl w:val="0"/>
          <w:numId w:val="3"/>
        </w:numPr>
        <w:tabs>
          <w:tab w:val="left" w:pos="567"/>
        </w:tabs>
        <w:ind w:left="0" w:firstLine="284"/>
        <w:jc w:val="both"/>
        <w:rPr>
          <w:color w:val="0A203C" w:themeColor="text1" w:themeShade="80"/>
          <w:sz w:val="28"/>
          <w:szCs w:val="28"/>
        </w:rPr>
      </w:pPr>
      <w:r w:rsidRPr="00892D0F">
        <w:rPr>
          <w:color w:val="0A203C" w:themeColor="text1" w:themeShade="80"/>
          <w:sz w:val="28"/>
          <w:szCs w:val="28"/>
        </w:rPr>
        <w:t>приказами и письмами Министерства образования и науки Российской Федерации;</w:t>
      </w:r>
    </w:p>
    <w:p w:rsidR="00841E46" w:rsidRPr="00892D0F" w:rsidRDefault="00841E46" w:rsidP="009E2941">
      <w:pPr>
        <w:pStyle w:val="Default"/>
        <w:numPr>
          <w:ilvl w:val="0"/>
          <w:numId w:val="3"/>
        </w:numPr>
        <w:tabs>
          <w:tab w:val="left" w:pos="567"/>
        </w:tabs>
        <w:ind w:left="0" w:firstLine="284"/>
        <w:jc w:val="both"/>
        <w:rPr>
          <w:color w:val="0A203C" w:themeColor="text1" w:themeShade="80"/>
          <w:sz w:val="28"/>
          <w:szCs w:val="28"/>
        </w:rPr>
      </w:pPr>
      <w:r w:rsidRPr="00892D0F">
        <w:rPr>
          <w:color w:val="0A203C" w:themeColor="text1" w:themeShade="80"/>
          <w:sz w:val="28"/>
          <w:szCs w:val="28"/>
        </w:rPr>
        <w:t>Уставом Учебного центра.</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Цель самообследования и подготовки отчета - развитие внутренней системы контроля качества подготовки граждан в Учебном центре, обеспечение доступности и открытости информации о деятельности Учебного центра. Самообследование включает проведение анализа результатов, оценку возможностей Центра по решению образовательных задач.</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Задачи самообследования:</w:t>
      </w:r>
    </w:p>
    <w:p w:rsidR="00841E46" w:rsidRPr="00892D0F" w:rsidRDefault="00841E46" w:rsidP="009E2941">
      <w:pPr>
        <w:pStyle w:val="Default"/>
        <w:numPr>
          <w:ilvl w:val="0"/>
          <w:numId w:val="7"/>
        </w:numPr>
        <w:tabs>
          <w:tab w:val="left" w:pos="567"/>
        </w:tabs>
        <w:ind w:left="0" w:firstLine="284"/>
        <w:jc w:val="both"/>
        <w:rPr>
          <w:color w:val="0A203C" w:themeColor="text1" w:themeShade="80"/>
          <w:sz w:val="28"/>
          <w:szCs w:val="28"/>
        </w:rPr>
      </w:pPr>
      <w:r w:rsidRPr="00892D0F">
        <w:rPr>
          <w:color w:val="0A203C" w:themeColor="text1" w:themeShade="80"/>
          <w:sz w:val="28"/>
          <w:szCs w:val="28"/>
        </w:rPr>
        <w:t>анализ и оценка соответствия фактических условий реализации образовательных программ лицензионным требованиям;</w:t>
      </w:r>
    </w:p>
    <w:p w:rsidR="00841E46" w:rsidRPr="00892D0F" w:rsidRDefault="00841E46" w:rsidP="009E2941">
      <w:pPr>
        <w:pStyle w:val="Default"/>
        <w:numPr>
          <w:ilvl w:val="0"/>
          <w:numId w:val="7"/>
        </w:numPr>
        <w:tabs>
          <w:tab w:val="left" w:pos="567"/>
        </w:tabs>
        <w:ind w:left="0" w:firstLine="284"/>
        <w:jc w:val="both"/>
        <w:rPr>
          <w:color w:val="0A203C" w:themeColor="text1" w:themeShade="80"/>
          <w:sz w:val="28"/>
          <w:szCs w:val="28"/>
        </w:rPr>
      </w:pPr>
      <w:r w:rsidRPr="00892D0F">
        <w:rPr>
          <w:color w:val="0A203C" w:themeColor="text1" w:themeShade="80"/>
          <w:sz w:val="28"/>
          <w:szCs w:val="28"/>
        </w:rPr>
        <w:t>обобщение и распространение передового педагогического опыта.</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Объектом самообследования являются показатели и характеристики деятельности Учебного центра по реализации образовательных программ профессиональной переподготовки и повышения квалификации.</w:t>
      </w:r>
    </w:p>
    <w:p w:rsidR="00841E46" w:rsidRPr="003A677E"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В отчете отражены общие сведения об Учебном центре, организационно-правовом обеспечении образовательной деятельности, о системе управления Учебного центра, о содержании и качестве подготовки, организации учебного процесса, о качестве кадрового, учебно-методического, библиотечно-информационного обеспечения, материально- технической базы и других направлениях деятельности Учебного центра.</w:t>
      </w:r>
    </w:p>
    <w:p w:rsidR="009E2941" w:rsidRDefault="009E2941">
      <w:pPr>
        <w:spacing w:after="160" w:line="259" w:lineRule="auto"/>
        <w:rPr>
          <w:rFonts w:ascii="Times New Roman" w:hAnsi="Times New Roman" w:cs="Times New Roman"/>
          <w:b/>
          <w:bCs/>
          <w:color w:val="0A203C" w:themeColor="text1" w:themeShade="80"/>
          <w:sz w:val="28"/>
          <w:szCs w:val="28"/>
        </w:rPr>
      </w:pPr>
      <w:r>
        <w:rPr>
          <w:b/>
          <w:bCs/>
          <w:color w:val="0A203C" w:themeColor="text1" w:themeShade="80"/>
          <w:sz w:val="28"/>
          <w:szCs w:val="28"/>
        </w:rPr>
        <w:br w:type="page"/>
      </w:r>
    </w:p>
    <w:p w:rsidR="00841E46" w:rsidRPr="00BA03EF" w:rsidRDefault="00841E46" w:rsidP="009E2941">
      <w:pPr>
        <w:pStyle w:val="Default"/>
        <w:numPr>
          <w:ilvl w:val="0"/>
          <w:numId w:val="9"/>
        </w:numPr>
        <w:tabs>
          <w:tab w:val="left" w:pos="0"/>
        </w:tabs>
        <w:ind w:left="0" w:firstLine="0"/>
        <w:jc w:val="center"/>
        <w:rPr>
          <w:b/>
          <w:bCs/>
          <w:color w:val="0A203C" w:themeColor="text1" w:themeShade="80"/>
          <w:sz w:val="28"/>
          <w:szCs w:val="28"/>
        </w:rPr>
      </w:pPr>
      <w:r w:rsidRPr="00892D0F">
        <w:rPr>
          <w:b/>
          <w:bCs/>
          <w:color w:val="0A203C" w:themeColor="text1" w:themeShade="80"/>
          <w:sz w:val="28"/>
          <w:szCs w:val="28"/>
        </w:rPr>
        <w:lastRenderedPageBreak/>
        <w:t>Организационно-правовое обеспечение образовательной д</w:t>
      </w:r>
      <w:r>
        <w:rPr>
          <w:b/>
          <w:bCs/>
          <w:color w:val="0A203C" w:themeColor="text1" w:themeShade="80"/>
          <w:sz w:val="28"/>
          <w:szCs w:val="28"/>
        </w:rPr>
        <w:t>еятельности</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Краевое государственное бюджетное учреждение дополнительного профессионального образования «Учебно-производственный снабженческий центр» является образовательной организацией, созданной Учредителем с целью осуществления образовательной деятельности в области охраны труда, пожарной безопасности и энергосбережения. КГБУ ДПО «</w:t>
      </w:r>
      <w:r w:rsidR="001E5ABE" w:rsidRPr="001E5ABE">
        <w:rPr>
          <w:color w:val="0A203C" w:themeColor="text1" w:themeShade="80"/>
          <w:sz w:val="28"/>
          <w:szCs w:val="28"/>
        </w:rPr>
        <w:t>Центр Учпроснаб</w:t>
      </w:r>
      <w:r w:rsidRPr="00892D0F">
        <w:rPr>
          <w:color w:val="0A203C" w:themeColor="text1" w:themeShade="80"/>
          <w:sz w:val="28"/>
          <w:szCs w:val="28"/>
        </w:rPr>
        <w:t xml:space="preserve">», учредителем которого является Министерство образования и науки Алтайского края, создан в 1994 году. </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 xml:space="preserve">Учреждение осуществляет свою деятельность в соответствии с Конституцией Российской Федерации, Гражданским кодексом Российской </w:t>
      </w:r>
      <w:r w:rsidRPr="003E2CE9">
        <w:rPr>
          <w:color w:val="0A203C" w:themeColor="text1" w:themeShade="80"/>
          <w:sz w:val="28"/>
          <w:szCs w:val="28"/>
        </w:rPr>
        <w:t>Федерации, Федеральным законом 29 декабря 2012 года № 273-ФЗ «Об образовании в Российской Федерации»; другими федеральными законами и</w:t>
      </w:r>
      <w:r w:rsidRPr="00892D0F">
        <w:rPr>
          <w:color w:val="0A203C" w:themeColor="text1" w:themeShade="80"/>
          <w:sz w:val="28"/>
          <w:szCs w:val="28"/>
        </w:rPr>
        <w:t xml:space="preserve"> нормативными правовыми актами, уставом. Учреждение самостоятельно в осуществлении образовательного процесса, подборе и расстановке кадров, научной, и иной деятельности в пределах, определенных законодательством Российской Федерации и уставом. </w:t>
      </w:r>
    </w:p>
    <w:p w:rsidR="00FF28BD" w:rsidRPr="007C4C3F" w:rsidRDefault="00841E46" w:rsidP="008E0762">
      <w:pPr>
        <w:pStyle w:val="Default"/>
        <w:ind w:firstLine="708"/>
        <w:jc w:val="both"/>
        <w:rPr>
          <w:color w:val="0A203C" w:themeColor="text1" w:themeShade="80"/>
          <w:sz w:val="28"/>
          <w:szCs w:val="28"/>
        </w:rPr>
      </w:pPr>
      <w:r w:rsidRPr="00892D0F">
        <w:rPr>
          <w:color w:val="0A203C" w:themeColor="text1" w:themeShade="80"/>
          <w:sz w:val="28"/>
          <w:szCs w:val="28"/>
        </w:rPr>
        <w:t xml:space="preserve">Программы обучения в Учебном центре разработаны на основе </w:t>
      </w:r>
      <w:r w:rsidRPr="007C4C3F">
        <w:rPr>
          <w:color w:val="0A203C" w:themeColor="text1" w:themeShade="80"/>
          <w:sz w:val="28"/>
          <w:szCs w:val="28"/>
        </w:rPr>
        <w:t>соответствующих нормативных документов</w:t>
      </w:r>
      <w:r w:rsidR="007C4C3F" w:rsidRPr="007C4C3F">
        <w:rPr>
          <w:color w:val="0A203C" w:themeColor="text1" w:themeShade="80"/>
          <w:sz w:val="28"/>
          <w:szCs w:val="28"/>
        </w:rPr>
        <w:t>:</w:t>
      </w:r>
      <w:r w:rsidRPr="007C4C3F">
        <w:rPr>
          <w:color w:val="0A203C" w:themeColor="text1" w:themeShade="80"/>
          <w:sz w:val="28"/>
          <w:szCs w:val="28"/>
        </w:rPr>
        <w:t xml:space="preserve"> </w:t>
      </w:r>
    </w:p>
    <w:p w:rsidR="0076476D" w:rsidRDefault="0076476D" w:rsidP="00717711">
      <w:pPr>
        <w:shd w:val="clear" w:color="auto" w:fill="FFFFFF"/>
        <w:spacing w:after="0" w:line="300" w:lineRule="atLeast"/>
        <w:jc w:val="both"/>
        <w:outlineLvl w:val="1"/>
        <w:rPr>
          <w:rFonts w:ascii="Times New Roman" w:eastAsia="Times New Roman" w:hAnsi="Times New Roman" w:cs="Times New Roman"/>
          <w:bCs/>
          <w:color w:val="4D4D4D"/>
          <w:sz w:val="28"/>
          <w:szCs w:val="28"/>
          <w:lang w:eastAsia="ru-RU"/>
        </w:rPr>
      </w:pPr>
      <w:r>
        <w:rPr>
          <w:rFonts w:ascii="Times New Roman" w:eastAsia="Times New Roman" w:hAnsi="Times New Roman" w:cs="Times New Roman"/>
          <w:bCs/>
          <w:color w:val="4D4D4D"/>
          <w:sz w:val="28"/>
          <w:szCs w:val="28"/>
          <w:lang w:eastAsia="ru-RU"/>
        </w:rPr>
        <w:t xml:space="preserve">- </w:t>
      </w:r>
      <w:r w:rsidR="00FF28BD" w:rsidRPr="00FF28BD">
        <w:rPr>
          <w:rFonts w:ascii="Times New Roman" w:eastAsia="Times New Roman" w:hAnsi="Times New Roman" w:cs="Times New Roman"/>
          <w:bCs/>
          <w:color w:val="4D4D4D"/>
          <w:sz w:val="28"/>
          <w:szCs w:val="28"/>
          <w:lang w:eastAsia="ru-RU"/>
        </w:rPr>
        <w:t>Приказ МЧС России от 5 сентября 2021 г. № 596 "Об утверждении типовых дополнительных профессиональных программ в области пожарной безопасности"</w:t>
      </w:r>
      <w:r w:rsidR="007C4C3F" w:rsidRPr="007C4C3F">
        <w:rPr>
          <w:rFonts w:ascii="Times New Roman" w:eastAsia="Times New Roman" w:hAnsi="Times New Roman" w:cs="Times New Roman"/>
          <w:bCs/>
          <w:color w:val="4D4D4D"/>
          <w:sz w:val="28"/>
          <w:szCs w:val="28"/>
          <w:lang w:eastAsia="ru-RU"/>
        </w:rPr>
        <w:t>;</w:t>
      </w:r>
    </w:p>
    <w:p w:rsidR="007C4C3F" w:rsidRDefault="0076476D" w:rsidP="00717711">
      <w:pPr>
        <w:shd w:val="clear" w:color="auto" w:fill="FFFFFF"/>
        <w:spacing w:after="0" w:line="300" w:lineRule="atLeast"/>
        <w:jc w:val="both"/>
        <w:outlineLvl w:val="1"/>
        <w:rPr>
          <w:rFonts w:ascii="Times New Roman" w:hAnsi="Times New Roman" w:cs="Times New Roman"/>
          <w:color w:val="333333"/>
          <w:sz w:val="28"/>
          <w:szCs w:val="28"/>
          <w:lang w:eastAsia="ru-RU"/>
        </w:rPr>
      </w:pPr>
      <w:r>
        <w:rPr>
          <w:rFonts w:ascii="Times New Roman" w:eastAsia="Times New Roman" w:hAnsi="Times New Roman" w:cs="Times New Roman"/>
          <w:bCs/>
          <w:color w:val="4D4D4D"/>
          <w:sz w:val="28"/>
          <w:szCs w:val="28"/>
          <w:lang w:eastAsia="ru-RU"/>
        </w:rPr>
        <w:t xml:space="preserve">- </w:t>
      </w:r>
      <w:r w:rsidR="007C4C3F" w:rsidRPr="0076476D">
        <w:rPr>
          <w:rFonts w:ascii="Times New Roman" w:hAnsi="Times New Roman" w:cs="Times New Roman"/>
          <w:color w:val="333333"/>
          <w:sz w:val="28"/>
          <w:szCs w:val="28"/>
          <w:lang w:eastAsia="ru-RU"/>
        </w:rPr>
        <w:t>Федерального закона от 21 декабря 1994 г. № 69-ФЗ "О пожарной безопасности"</w:t>
      </w:r>
      <w:r>
        <w:rPr>
          <w:rFonts w:ascii="Times New Roman" w:hAnsi="Times New Roman" w:cs="Times New Roman"/>
          <w:color w:val="333333"/>
          <w:sz w:val="28"/>
          <w:szCs w:val="28"/>
          <w:lang w:eastAsia="ru-RU"/>
        </w:rPr>
        <w:t>;</w:t>
      </w:r>
    </w:p>
    <w:p w:rsidR="0076476D" w:rsidRDefault="0076476D" w:rsidP="00717711">
      <w:pPr>
        <w:shd w:val="clear" w:color="auto" w:fill="FFFFFF"/>
        <w:spacing w:after="0" w:line="300" w:lineRule="atLeast"/>
        <w:jc w:val="both"/>
        <w:outlineLvl w:val="1"/>
        <w:rPr>
          <w:rFonts w:ascii="Times New Roman" w:hAnsi="Times New Roman" w:cs="Times New Roman"/>
          <w:color w:val="333333"/>
          <w:sz w:val="28"/>
          <w:szCs w:val="28"/>
          <w:lang w:eastAsia="ru-RU"/>
        </w:rPr>
      </w:pPr>
      <w:r w:rsidRPr="008E0762">
        <w:rPr>
          <w:rFonts w:ascii="Times New Roman" w:hAnsi="Times New Roman" w:cs="Times New Roman"/>
          <w:color w:val="333333"/>
          <w:sz w:val="28"/>
          <w:szCs w:val="28"/>
          <w:lang w:eastAsia="ru-RU"/>
        </w:rPr>
        <w:t>Федерального закона от 29 декабря 2012 г. № 273-Ф3 "Об образовании в</w:t>
      </w:r>
      <w:r w:rsidRPr="0076476D">
        <w:rPr>
          <w:rFonts w:ascii="Times New Roman" w:hAnsi="Times New Roman" w:cs="Times New Roman"/>
          <w:color w:val="333333"/>
          <w:sz w:val="28"/>
          <w:szCs w:val="28"/>
          <w:lang w:eastAsia="ru-RU"/>
        </w:rPr>
        <w:t xml:space="preserve"> Российской Федерации</w:t>
      </w:r>
      <w:r w:rsidR="008E0762">
        <w:rPr>
          <w:rFonts w:ascii="Times New Roman" w:hAnsi="Times New Roman" w:cs="Times New Roman"/>
          <w:color w:val="333333"/>
          <w:sz w:val="28"/>
          <w:szCs w:val="28"/>
          <w:lang w:eastAsia="ru-RU"/>
        </w:rPr>
        <w:t>;</w:t>
      </w:r>
    </w:p>
    <w:p w:rsidR="008E0762" w:rsidRPr="008E0762" w:rsidRDefault="008E0762" w:rsidP="00717711">
      <w:pPr>
        <w:shd w:val="clear" w:color="auto" w:fill="FFFFFF"/>
        <w:spacing w:after="0" w:line="300" w:lineRule="atLeast"/>
        <w:jc w:val="both"/>
        <w:outlineLvl w:val="1"/>
        <w:rPr>
          <w:rFonts w:ascii="Times New Roman" w:eastAsia="Times New Roman" w:hAnsi="Times New Roman" w:cs="Times New Roman"/>
          <w:bCs/>
          <w:color w:val="4D4D4D"/>
          <w:sz w:val="28"/>
          <w:szCs w:val="28"/>
          <w:lang w:eastAsia="ru-RU"/>
        </w:rPr>
      </w:pPr>
      <w:r w:rsidRPr="00DD241F">
        <w:rPr>
          <w:rFonts w:ascii="Arial" w:hAnsi="Arial" w:cs="Arial"/>
          <w:color w:val="333333"/>
          <w:sz w:val="23"/>
          <w:szCs w:val="23"/>
          <w:lang w:eastAsia="ru-RU"/>
        </w:rPr>
        <w:t xml:space="preserve"> </w:t>
      </w:r>
      <w:r>
        <w:rPr>
          <w:rFonts w:ascii="Arial" w:hAnsi="Arial" w:cs="Arial"/>
          <w:color w:val="333333"/>
          <w:sz w:val="23"/>
          <w:szCs w:val="23"/>
          <w:lang w:eastAsia="ru-RU"/>
        </w:rPr>
        <w:t xml:space="preserve">- </w:t>
      </w:r>
      <w:r w:rsidRPr="008E0762">
        <w:rPr>
          <w:rFonts w:ascii="Times New Roman" w:hAnsi="Times New Roman" w:cs="Times New Roman"/>
          <w:color w:val="333333"/>
          <w:sz w:val="28"/>
          <w:szCs w:val="28"/>
          <w:lang w:eastAsia="ru-RU"/>
        </w:rPr>
        <w:t>Указа Президента Российской Федерации от 11 июля 2004 г. № 868 "Вопросы Министерства Российской Федерации по делам гражданской обороны, чрезвычайным ситуациям и ликвидации последствий стихийных бедствий"</w:t>
      </w:r>
    </w:p>
    <w:p w:rsidR="008E0762" w:rsidRPr="008E0762" w:rsidRDefault="008E0762" w:rsidP="00717711">
      <w:pPr>
        <w:pStyle w:val="Default"/>
        <w:jc w:val="both"/>
        <w:rPr>
          <w:color w:val="0A203C" w:themeColor="text1" w:themeShade="80"/>
          <w:sz w:val="28"/>
          <w:szCs w:val="28"/>
        </w:rPr>
      </w:pPr>
      <w:r>
        <w:rPr>
          <w:color w:val="0A203C" w:themeColor="text1" w:themeShade="80"/>
          <w:sz w:val="28"/>
          <w:szCs w:val="28"/>
        </w:rPr>
        <w:t xml:space="preserve">- </w:t>
      </w:r>
      <w:r w:rsidR="00841E46" w:rsidRPr="008E0762">
        <w:rPr>
          <w:color w:val="0A203C" w:themeColor="text1" w:themeShade="80"/>
          <w:sz w:val="28"/>
          <w:szCs w:val="28"/>
        </w:rPr>
        <w:t xml:space="preserve">ГОСТ 12.0.004-2015 «Системы стандартов безопасности труда», </w:t>
      </w:r>
    </w:p>
    <w:p w:rsidR="00841E46" w:rsidRPr="00892D0F" w:rsidRDefault="008E0762" w:rsidP="008E0762">
      <w:pPr>
        <w:pStyle w:val="Default"/>
        <w:jc w:val="both"/>
        <w:rPr>
          <w:color w:val="0A203C" w:themeColor="text1" w:themeShade="80"/>
          <w:sz w:val="32"/>
          <w:szCs w:val="32"/>
        </w:rPr>
      </w:pPr>
      <w:r>
        <w:rPr>
          <w:color w:val="0A203C" w:themeColor="text1" w:themeShade="80"/>
          <w:sz w:val="28"/>
          <w:szCs w:val="28"/>
        </w:rPr>
        <w:t xml:space="preserve">- </w:t>
      </w:r>
      <w:r w:rsidR="00841E46" w:rsidRPr="008E0762">
        <w:rPr>
          <w:color w:val="0A203C" w:themeColor="text1" w:themeShade="80"/>
          <w:sz w:val="28"/>
          <w:szCs w:val="28"/>
        </w:rPr>
        <w:t xml:space="preserve">ФЗ от 23.11.2009 года № 261-ФЗ «Об энергосбережении и о повышении </w:t>
      </w:r>
      <w:r w:rsidR="006B471B" w:rsidRPr="008E0762">
        <w:rPr>
          <w:color w:val="0A203C" w:themeColor="text1" w:themeShade="80"/>
          <w:sz w:val="28"/>
          <w:szCs w:val="28"/>
        </w:rPr>
        <w:t>энергетической эффективности,</w:t>
      </w:r>
      <w:r w:rsidR="00841E46" w:rsidRPr="008E0762">
        <w:rPr>
          <w:color w:val="0A203C" w:themeColor="text1" w:themeShade="80"/>
          <w:sz w:val="28"/>
          <w:szCs w:val="28"/>
        </w:rPr>
        <w:t xml:space="preserve"> и о внесении изменений</w:t>
      </w:r>
      <w:r w:rsidR="00841E46" w:rsidRPr="00892D0F">
        <w:rPr>
          <w:color w:val="0A203C" w:themeColor="text1" w:themeShade="80"/>
          <w:sz w:val="28"/>
          <w:szCs w:val="28"/>
        </w:rPr>
        <w:t xml:space="preserve"> в отдельные законодательные акты Российской Федерации» и утверждены Министерством образования и науки Алтайского края.</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На данный момент Учреждение филиалов и представительств не имеет.</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В Учебном центре разрабатываются и утверждаются в установленном порядке акты и положения, регламентирующие организацию и реализацию образовательной деятельности, а также определяющие должностные обязанности преподавателей, руководителей и сотрудников подразделений.</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Локальная нормативная и организационно-распорядительная документация Учебного центра включает следующие основные документы:</w:t>
      </w:r>
    </w:p>
    <w:p w:rsidR="00841E46" w:rsidRPr="00892D0F" w:rsidRDefault="00841E46" w:rsidP="00D83323">
      <w:pPr>
        <w:pStyle w:val="Default"/>
        <w:numPr>
          <w:ilvl w:val="0"/>
          <w:numId w:val="10"/>
        </w:numPr>
        <w:tabs>
          <w:tab w:val="left" w:pos="567"/>
        </w:tabs>
        <w:ind w:left="0" w:firstLine="284"/>
        <w:jc w:val="both"/>
        <w:rPr>
          <w:color w:val="0A203C" w:themeColor="text1" w:themeShade="80"/>
          <w:sz w:val="28"/>
          <w:szCs w:val="28"/>
        </w:rPr>
      </w:pPr>
      <w:r w:rsidRPr="00892D0F">
        <w:rPr>
          <w:color w:val="0A203C" w:themeColor="text1" w:themeShade="80"/>
          <w:sz w:val="28"/>
          <w:szCs w:val="28"/>
        </w:rPr>
        <w:t>Устав КГБУ ДПО «</w:t>
      </w:r>
      <w:r w:rsidR="001E5ABE" w:rsidRPr="001E5ABE">
        <w:rPr>
          <w:color w:val="0A203C" w:themeColor="text1" w:themeShade="80"/>
          <w:sz w:val="28"/>
          <w:szCs w:val="28"/>
        </w:rPr>
        <w:t>Центр Учпроснаб</w:t>
      </w:r>
      <w:r w:rsidRPr="00892D0F">
        <w:rPr>
          <w:color w:val="0A203C" w:themeColor="text1" w:themeShade="80"/>
          <w:sz w:val="28"/>
          <w:szCs w:val="28"/>
        </w:rPr>
        <w:t>»;</w:t>
      </w:r>
    </w:p>
    <w:p w:rsidR="00841E46" w:rsidRPr="00892D0F" w:rsidRDefault="00841E46" w:rsidP="00D83323">
      <w:pPr>
        <w:pStyle w:val="Default"/>
        <w:numPr>
          <w:ilvl w:val="0"/>
          <w:numId w:val="10"/>
        </w:numPr>
        <w:tabs>
          <w:tab w:val="left" w:pos="567"/>
        </w:tabs>
        <w:ind w:left="0" w:firstLine="284"/>
        <w:jc w:val="both"/>
        <w:rPr>
          <w:color w:val="0A203C" w:themeColor="text1" w:themeShade="80"/>
          <w:sz w:val="28"/>
          <w:szCs w:val="28"/>
        </w:rPr>
      </w:pPr>
      <w:r w:rsidRPr="00892D0F">
        <w:rPr>
          <w:color w:val="0A203C" w:themeColor="text1" w:themeShade="80"/>
          <w:sz w:val="28"/>
          <w:szCs w:val="28"/>
        </w:rPr>
        <w:t>Штатное расписание КГБУ ДПО «</w:t>
      </w:r>
      <w:r w:rsidR="001E5ABE" w:rsidRPr="001E5ABE">
        <w:rPr>
          <w:color w:val="0A203C" w:themeColor="text1" w:themeShade="80"/>
          <w:sz w:val="28"/>
          <w:szCs w:val="28"/>
        </w:rPr>
        <w:t>Центр Учпроснаб</w:t>
      </w:r>
      <w:r w:rsidRPr="00892D0F">
        <w:rPr>
          <w:color w:val="0A203C" w:themeColor="text1" w:themeShade="80"/>
          <w:sz w:val="28"/>
          <w:szCs w:val="28"/>
        </w:rPr>
        <w:t>»;</w:t>
      </w:r>
    </w:p>
    <w:p w:rsidR="00841E46" w:rsidRPr="00892D0F" w:rsidRDefault="00841E46" w:rsidP="00D83323">
      <w:pPr>
        <w:pStyle w:val="Default"/>
        <w:numPr>
          <w:ilvl w:val="0"/>
          <w:numId w:val="10"/>
        </w:numPr>
        <w:tabs>
          <w:tab w:val="left" w:pos="567"/>
        </w:tabs>
        <w:ind w:left="0" w:firstLine="284"/>
        <w:jc w:val="both"/>
        <w:rPr>
          <w:color w:val="0A203C" w:themeColor="text1" w:themeShade="80"/>
          <w:sz w:val="28"/>
          <w:szCs w:val="28"/>
        </w:rPr>
      </w:pPr>
      <w:r w:rsidRPr="00892D0F">
        <w:rPr>
          <w:color w:val="0A203C" w:themeColor="text1" w:themeShade="80"/>
          <w:sz w:val="28"/>
          <w:szCs w:val="28"/>
        </w:rPr>
        <w:lastRenderedPageBreak/>
        <w:t>Правила внутреннего трудового распорядка КГБУ ДПО «</w:t>
      </w:r>
      <w:r w:rsidR="001E5ABE" w:rsidRPr="001E5ABE">
        <w:rPr>
          <w:color w:val="0A203C" w:themeColor="text1" w:themeShade="80"/>
          <w:sz w:val="28"/>
          <w:szCs w:val="28"/>
        </w:rPr>
        <w:t>Центр Учпроснаб</w:t>
      </w:r>
      <w:r w:rsidRPr="00892D0F">
        <w:rPr>
          <w:color w:val="0A203C" w:themeColor="text1" w:themeShade="80"/>
          <w:sz w:val="28"/>
          <w:szCs w:val="28"/>
        </w:rPr>
        <w:t>»;</w:t>
      </w:r>
    </w:p>
    <w:p w:rsidR="00841E46" w:rsidRPr="00892D0F" w:rsidRDefault="00841E46" w:rsidP="00D83323">
      <w:pPr>
        <w:pStyle w:val="Default"/>
        <w:numPr>
          <w:ilvl w:val="0"/>
          <w:numId w:val="10"/>
        </w:numPr>
        <w:tabs>
          <w:tab w:val="left" w:pos="567"/>
        </w:tabs>
        <w:ind w:left="0" w:firstLine="284"/>
        <w:jc w:val="both"/>
        <w:rPr>
          <w:color w:val="0A203C" w:themeColor="text1" w:themeShade="80"/>
          <w:sz w:val="28"/>
          <w:szCs w:val="28"/>
        </w:rPr>
      </w:pPr>
      <w:r w:rsidRPr="00892D0F">
        <w:rPr>
          <w:color w:val="0A203C" w:themeColor="text1" w:themeShade="80"/>
          <w:sz w:val="28"/>
          <w:szCs w:val="28"/>
        </w:rPr>
        <w:t>Должностные инструкции работников, предусмотренных штатным расписанием, а именно:</w:t>
      </w:r>
    </w:p>
    <w:p w:rsidR="00841E46" w:rsidRPr="001D7574" w:rsidRDefault="00841E46" w:rsidP="001D7574">
      <w:pPr>
        <w:pStyle w:val="a4"/>
        <w:numPr>
          <w:ilvl w:val="0"/>
          <w:numId w:val="11"/>
        </w:numPr>
        <w:tabs>
          <w:tab w:val="left" w:pos="567"/>
        </w:tabs>
        <w:autoSpaceDE w:val="0"/>
        <w:autoSpaceDN w:val="0"/>
        <w:adjustRightInd w:val="0"/>
        <w:spacing w:after="0" w:line="240" w:lineRule="auto"/>
        <w:ind w:left="0" w:firstLine="284"/>
        <w:jc w:val="both"/>
        <w:rPr>
          <w:rFonts w:ascii="Times New Roman" w:hAnsi="Times New Roman" w:cs="Times New Roman"/>
          <w:color w:val="0A203C" w:themeColor="text1" w:themeShade="80"/>
          <w:sz w:val="28"/>
          <w:szCs w:val="28"/>
        </w:rPr>
      </w:pPr>
      <w:r w:rsidRPr="001D7574">
        <w:rPr>
          <w:rFonts w:ascii="Times New Roman" w:hAnsi="Times New Roman" w:cs="Times New Roman"/>
          <w:color w:val="0A203C" w:themeColor="text1" w:themeShade="80"/>
          <w:sz w:val="28"/>
          <w:szCs w:val="28"/>
        </w:rPr>
        <w:t>должностная инструкция заведующего складом;</w:t>
      </w:r>
    </w:p>
    <w:p w:rsidR="00841E46" w:rsidRPr="001D7574" w:rsidRDefault="00841E46" w:rsidP="001D7574">
      <w:pPr>
        <w:pStyle w:val="a4"/>
        <w:numPr>
          <w:ilvl w:val="0"/>
          <w:numId w:val="11"/>
        </w:numPr>
        <w:tabs>
          <w:tab w:val="left" w:pos="567"/>
        </w:tabs>
        <w:autoSpaceDE w:val="0"/>
        <w:autoSpaceDN w:val="0"/>
        <w:adjustRightInd w:val="0"/>
        <w:spacing w:after="0" w:line="240" w:lineRule="auto"/>
        <w:ind w:left="0" w:firstLine="284"/>
        <w:jc w:val="both"/>
        <w:rPr>
          <w:rFonts w:ascii="Times New Roman" w:hAnsi="Times New Roman" w:cs="Times New Roman"/>
          <w:color w:val="0A203C" w:themeColor="text1" w:themeShade="80"/>
          <w:sz w:val="28"/>
          <w:szCs w:val="28"/>
        </w:rPr>
      </w:pPr>
      <w:r w:rsidRPr="001D7574">
        <w:rPr>
          <w:rFonts w:ascii="Times New Roman" w:hAnsi="Times New Roman" w:cs="Times New Roman"/>
          <w:color w:val="0A203C" w:themeColor="text1" w:themeShade="80"/>
          <w:sz w:val="28"/>
          <w:szCs w:val="28"/>
        </w:rPr>
        <w:t>должностная инструкция главного бухгалтера;</w:t>
      </w:r>
    </w:p>
    <w:p w:rsidR="00841E46" w:rsidRPr="001D7574" w:rsidRDefault="00841E46" w:rsidP="001D7574">
      <w:pPr>
        <w:pStyle w:val="a4"/>
        <w:numPr>
          <w:ilvl w:val="0"/>
          <w:numId w:val="11"/>
        </w:numPr>
        <w:tabs>
          <w:tab w:val="left" w:pos="567"/>
        </w:tabs>
        <w:autoSpaceDE w:val="0"/>
        <w:autoSpaceDN w:val="0"/>
        <w:adjustRightInd w:val="0"/>
        <w:spacing w:after="0" w:line="240" w:lineRule="auto"/>
        <w:ind w:left="0" w:firstLine="284"/>
        <w:jc w:val="both"/>
        <w:rPr>
          <w:rFonts w:ascii="Times New Roman" w:hAnsi="Times New Roman" w:cs="Times New Roman"/>
          <w:color w:val="0A203C" w:themeColor="text1" w:themeShade="80"/>
          <w:sz w:val="28"/>
          <w:szCs w:val="28"/>
        </w:rPr>
      </w:pPr>
      <w:r w:rsidRPr="001D7574">
        <w:rPr>
          <w:rFonts w:ascii="Times New Roman" w:hAnsi="Times New Roman" w:cs="Times New Roman"/>
          <w:color w:val="0A203C" w:themeColor="text1" w:themeShade="80"/>
          <w:sz w:val="28"/>
          <w:szCs w:val="28"/>
        </w:rPr>
        <w:t>должностная инструкция бухгалтера;</w:t>
      </w:r>
    </w:p>
    <w:p w:rsidR="00841E46" w:rsidRPr="001D7574" w:rsidRDefault="00841E46" w:rsidP="001D7574">
      <w:pPr>
        <w:pStyle w:val="a4"/>
        <w:numPr>
          <w:ilvl w:val="0"/>
          <w:numId w:val="11"/>
        </w:numPr>
        <w:tabs>
          <w:tab w:val="left" w:pos="567"/>
        </w:tabs>
        <w:autoSpaceDE w:val="0"/>
        <w:autoSpaceDN w:val="0"/>
        <w:adjustRightInd w:val="0"/>
        <w:spacing w:after="0" w:line="240" w:lineRule="auto"/>
        <w:ind w:left="0" w:firstLine="284"/>
        <w:jc w:val="both"/>
        <w:rPr>
          <w:rFonts w:ascii="Times New Roman" w:hAnsi="Times New Roman" w:cs="Times New Roman"/>
          <w:color w:val="0A203C" w:themeColor="text1" w:themeShade="80"/>
          <w:sz w:val="28"/>
          <w:szCs w:val="28"/>
        </w:rPr>
      </w:pPr>
      <w:r w:rsidRPr="001D7574">
        <w:rPr>
          <w:rFonts w:ascii="Times New Roman" w:hAnsi="Times New Roman" w:cs="Times New Roman"/>
          <w:color w:val="0A203C" w:themeColor="text1" w:themeShade="80"/>
          <w:sz w:val="28"/>
          <w:szCs w:val="28"/>
        </w:rPr>
        <w:t>должностная инструкция методиста;</w:t>
      </w:r>
    </w:p>
    <w:p w:rsidR="00841E46" w:rsidRPr="001D7574" w:rsidRDefault="00841E46" w:rsidP="001D7574">
      <w:pPr>
        <w:pStyle w:val="a4"/>
        <w:numPr>
          <w:ilvl w:val="0"/>
          <w:numId w:val="11"/>
        </w:numPr>
        <w:tabs>
          <w:tab w:val="left" w:pos="567"/>
        </w:tabs>
        <w:autoSpaceDE w:val="0"/>
        <w:autoSpaceDN w:val="0"/>
        <w:adjustRightInd w:val="0"/>
        <w:spacing w:after="0" w:line="240" w:lineRule="auto"/>
        <w:ind w:left="0" w:firstLine="284"/>
        <w:jc w:val="both"/>
        <w:rPr>
          <w:rFonts w:ascii="Times New Roman" w:hAnsi="Times New Roman" w:cs="Times New Roman"/>
          <w:color w:val="0A203C" w:themeColor="text1" w:themeShade="80"/>
          <w:sz w:val="28"/>
          <w:szCs w:val="28"/>
        </w:rPr>
      </w:pPr>
      <w:r w:rsidRPr="001D7574">
        <w:rPr>
          <w:rFonts w:ascii="Times New Roman" w:hAnsi="Times New Roman" w:cs="Times New Roman"/>
          <w:color w:val="0A203C" w:themeColor="text1" w:themeShade="80"/>
          <w:sz w:val="28"/>
          <w:szCs w:val="28"/>
        </w:rPr>
        <w:t>должностная инструкция заместителя директора по учебной части;</w:t>
      </w:r>
    </w:p>
    <w:p w:rsidR="00841E46" w:rsidRPr="001D7574" w:rsidRDefault="00841E46" w:rsidP="001D7574">
      <w:pPr>
        <w:pStyle w:val="a4"/>
        <w:numPr>
          <w:ilvl w:val="0"/>
          <w:numId w:val="11"/>
        </w:numPr>
        <w:tabs>
          <w:tab w:val="left" w:pos="567"/>
        </w:tabs>
        <w:autoSpaceDE w:val="0"/>
        <w:autoSpaceDN w:val="0"/>
        <w:adjustRightInd w:val="0"/>
        <w:spacing w:after="0" w:line="240" w:lineRule="auto"/>
        <w:ind w:left="0" w:firstLine="284"/>
        <w:jc w:val="both"/>
        <w:rPr>
          <w:rFonts w:ascii="Times New Roman" w:hAnsi="Times New Roman" w:cs="Times New Roman"/>
          <w:color w:val="0A203C" w:themeColor="text1" w:themeShade="80"/>
          <w:sz w:val="28"/>
          <w:szCs w:val="28"/>
        </w:rPr>
      </w:pPr>
      <w:r w:rsidRPr="001D7574">
        <w:rPr>
          <w:rFonts w:ascii="Times New Roman" w:hAnsi="Times New Roman" w:cs="Times New Roman"/>
          <w:color w:val="0A203C" w:themeColor="text1" w:themeShade="80"/>
          <w:sz w:val="28"/>
          <w:szCs w:val="28"/>
        </w:rPr>
        <w:t>должностная инструкция подсобного рабочего 2 разряда;</w:t>
      </w:r>
    </w:p>
    <w:p w:rsidR="00841E46" w:rsidRPr="001D7574" w:rsidRDefault="00841E46" w:rsidP="001D7574">
      <w:pPr>
        <w:pStyle w:val="a4"/>
        <w:numPr>
          <w:ilvl w:val="0"/>
          <w:numId w:val="11"/>
        </w:numPr>
        <w:tabs>
          <w:tab w:val="left" w:pos="567"/>
        </w:tabs>
        <w:autoSpaceDE w:val="0"/>
        <w:autoSpaceDN w:val="0"/>
        <w:adjustRightInd w:val="0"/>
        <w:spacing w:after="0" w:line="240" w:lineRule="auto"/>
        <w:ind w:left="0" w:firstLine="284"/>
        <w:jc w:val="both"/>
        <w:rPr>
          <w:rFonts w:ascii="Times New Roman" w:hAnsi="Times New Roman" w:cs="Times New Roman"/>
          <w:color w:val="0A203C" w:themeColor="text1" w:themeShade="80"/>
          <w:sz w:val="28"/>
          <w:szCs w:val="28"/>
        </w:rPr>
      </w:pPr>
      <w:r w:rsidRPr="001D7574">
        <w:rPr>
          <w:rFonts w:ascii="Times New Roman" w:hAnsi="Times New Roman" w:cs="Times New Roman"/>
          <w:color w:val="0A203C" w:themeColor="text1" w:themeShade="80"/>
          <w:sz w:val="28"/>
          <w:szCs w:val="28"/>
        </w:rPr>
        <w:t>должностная инструкция водителя легкового автомобиля;</w:t>
      </w:r>
    </w:p>
    <w:p w:rsidR="00841E46" w:rsidRPr="001D7574" w:rsidRDefault="00841E46" w:rsidP="001D7574">
      <w:pPr>
        <w:pStyle w:val="a4"/>
        <w:numPr>
          <w:ilvl w:val="0"/>
          <w:numId w:val="11"/>
        </w:numPr>
        <w:tabs>
          <w:tab w:val="left" w:pos="567"/>
        </w:tabs>
        <w:autoSpaceDE w:val="0"/>
        <w:autoSpaceDN w:val="0"/>
        <w:adjustRightInd w:val="0"/>
        <w:spacing w:after="0" w:line="240" w:lineRule="auto"/>
        <w:ind w:left="0" w:firstLine="284"/>
        <w:jc w:val="both"/>
        <w:rPr>
          <w:rFonts w:ascii="Times New Roman" w:hAnsi="Times New Roman" w:cs="Times New Roman"/>
          <w:color w:val="0A203C" w:themeColor="text1" w:themeShade="80"/>
          <w:sz w:val="28"/>
          <w:szCs w:val="28"/>
        </w:rPr>
      </w:pPr>
      <w:r w:rsidRPr="001D7574">
        <w:rPr>
          <w:rFonts w:ascii="Times New Roman" w:hAnsi="Times New Roman" w:cs="Times New Roman"/>
          <w:color w:val="0A203C" w:themeColor="text1" w:themeShade="80"/>
          <w:sz w:val="28"/>
          <w:szCs w:val="28"/>
        </w:rPr>
        <w:t>должностная инструкция водителя грузового автомобиля;</w:t>
      </w:r>
    </w:p>
    <w:p w:rsidR="00841E46" w:rsidRPr="001D7574" w:rsidRDefault="00841E46" w:rsidP="001D7574">
      <w:pPr>
        <w:pStyle w:val="a4"/>
        <w:numPr>
          <w:ilvl w:val="0"/>
          <w:numId w:val="11"/>
        </w:numPr>
        <w:tabs>
          <w:tab w:val="left" w:pos="567"/>
        </w:tabs>
        <w:autoSpaceDE w:val="0"/>
        <w:autoSpaceDN w:val="0"/>
        <w:adjustRightInd w:val="0"/>
        <w:spacing w:after="0" w:line="240" w:lineRule="auto"/>
        <w:ind w:left="0" w:firstLine="284"/>
        <w:jc w:val="both"/>
        <w:rPr>
          <w:rFonts w:ascii="Times New Roman" w:hAnsi="Times New Roman" w:cs="Times New Roman"/>
          <w:color w:val="0A203C" w:themeColor="text1" w:themeShade="80"/>
          <w:sz w:val="28"/>
          <w:szCs w:val="28"/>
        </w:rPr>
      </w:pPr>
      <w:r w:rsidRPr="001D7574">
        <w:rPr>
          <w:rFonts w:ascii="Times New Roman" w:hAnsi="Times New Roman" w:cs="Times New Roman"/>
          <w:color w:val="0A203C" w:themeColor="text1" w:themeShade="80"/>
          <w:sz w:val="28"/>
          <w:szCs w:val="28"/>
        </w:rPr>
        <w:t>должностная инструкция лица, ответственного за техническое состояние и эксплуатацию автотранспорта;</w:t>
      </w:r>
    </w:p>
    <w:p w:rsidR="00841E46" w:rsidRPr="001D7574" w:rsidRDefault="00841E46" w:rsidP="001D7574">
      <w:pPr>
        <w:pStyle w:val="a4"/>
        <w:numPr>
          <w:ilvl w:val="0"/>
          <w:numId w:val="11"/>
        </w:numPr>
        <w:tabs>
          <w:tab w:val="left" w:pos="567"/>
        </w:tabs>
        <w:autoSpaceDE w:val="0"/>
        <w:autoSpaceDN w:val="0"/>
        <w:adjustRightInd w:val="0"/>
        <w:spacing w:after="0" w:line="240" w:lineRule="auto"/>
        <w:ind w:left="0" w:firstLine="284"/>
        <w:jc w:val="both"/>
        <w:rPr>
          <w:rFonts w:ascii="Times New Roman" w:hAnsi="Times New Roman" w:cs="Times New Roman"/>
          <w:color w:val="0A203C" w:themeColor="text1" w:themeShade="80"/>
          <w:sz w:val="28"/>
          <w:szCs w:val="28"/>
        </w:rPr>
      </w:pPr>
      <w:r w:rsidRPr="001D7574">
        <w:rPr>
          <w:rFonts w:ascii="Times New Roman" w:hAnsi="Times New Roman" w:cs="Times New Roman"/>
          <w:color w:val="0A203C" w:themeColor="text1" w:themeShade="80"/>
          <w:sz w:val="28"/>
          <w:szCs w:val="28"/>
        </w:rPr>
        <w:t>должностная инструкция слесаря-сантехника;</w:t>
      </w:r>
    </w:p>
    <w:p w:rsidR="00841E46" w:rsidRPr="001D7574" w:rsidRDefault="00841E46" w:rsidP="001D7574">
      <w:pPr>
        <w:pStyle w:val="a4"/>
        <w:numPr>
          <w:ilvl w:val="0"/>
          <w:numId w:val="11"/>
        </w:numPr>
        <w:tabs>
          <w:tab w:val="left" w:pos="567"/>
        </w:tabs>
        <w:autoSpaceDE w:val="0"/>
        <w:autoSpaceDN w:val="0"/>
        <w:adjustRightInd w:val="0"/>
        <w:spacing w:after="0" w:line="240" w:lineRule="auto"/>
        <w:ind w:left="0" w:firstLine="284"/>
        <w:jc w:val="both"/>
        <w:rPr>
          <w:rFonts w:ascii="Times New Roman" w:hAnsi="Times New Roman" w:cs="Times New Roman"/>
          <w:color w:val="0A203C" w:themeColor="text1" w:themeShade="80"/>
          <w:sz w:val="28"/>
          <w:szCs w:val="28"/>
        </w:rPr>
      </w:pPr>
      <w:r w:rsidRPr="001D7574">
        <w:rPr>
          <w:rFonts w:ascii="Times New Roman" w:hAnsi="Times New Roman" w:cs="Times New Roman"/>
          <w:color w:val="0A203C" w:themeColor="text1" w:themeShade="80"/>
          <w:sz w:val="28"/>
          <w:szCs w:val="28"/>
        </w:rPr>
        <w:t>должностная инструкция сторожа;</w:t>
      </w:r>
    </w:p>
    <w:p w:rsidR="00841E46" w:rsidRPr="001D7574" w:rsidRDefault="00841E46" w:rsidP="001D7574">
      <w:pPr>
        <w:pStyle w:val="a4"/>
        <w:numPr>
          <w:ilvl w:val="0"/>
          <w:numId w:val="11"/>
        </w:numPr>
        <w:tabs>
          <w:tab w:val="left" w:pos="567"/>
        </w:tabs>
        <w:autoSpaceDE w:val="0"/>
        <w:autoSpaceDN w:val="0"/>
        <w:adjustRightInd w:val="0"/>
        <w:spacing w:after="0" w:line="240" w:lineRule="auto"/>
        <w:ind w:left="0" w:firstLine="284"/>
        <w:jc w:val="both"/>
        <w:rPr>
          <w:rFonts w:ascii="Times New Roman" w:hAnsi="Times New Roman" w:cs="Times New Roman"/>
          <w:color w:val="0A203C" w:themeColor="text1" w:themeShade="80"/>
          <w:sz w:val="28"/>
          <w:szCs w:val="28"/>
        </w:rPr>
      </w:pPr>
      <w:r w:rsidRPr="001D7574">
        <w:rPr>
          <w:rFonts w:ascii="Times New Roman" w:hAnsi="Times New Roman" w:cs="Times New Roman"/>
          <w:color w:val="0A203C" w:themeColor="text1" w:themeShade="80"/>
          <w:sz w:val="28"/>
          <w:szCs w:val="28"/>
        </w:rPr>
        <w:t>должностная инструкция уборщика служебных помещений;</w:t>
      </w:r>
    </w:p>
    <w:p w:rsidR="00841E46" w:rsidRPr="001D7574" w:rsidRDefault="00841E46" w:rsidP="001D7574">
      <w:pPr>
        <w:pStyle w:val="a4"/>
        <w:numPr>
          <w:ilvl w:val="0"/>
          <w:numId w:val="11"/>
        </w:numPr>
        <w:tabs>
          <w:tab w:val="left" w:pos="567"/>
        </w:tabs>
        <w:autoSpaceDE w:val="0"/>
        <w:autoSpaceDN w:val="0"/>
        <w:adjustRightInd w:val="0"/>
        <w:spacing w:after="0" w:line="240" w:lineRule="auto"/>
        <w:ind w:left="0" w:firstLine="284"/>
        <w:jc w:val="both"/>
        <w:rPr>
          <w:rFonts w:ascii="Times New Roman" w:hAnsi="Times New Roman" w:cs="Times New Roman"/>
          <w:color w:val="0A203C" w:themeColor="text1" w:themeShade="80"/>
          <w:sz w:val="28"/>
          <w:szCs w:val="28"/>
        </w:rPr>
      </w:pPr>
      <w:r w:rsidRPr="001D7574">
        <w:rPr>
          <w:rFonts w:ascii="Times New Roman" w:hAnsi="Times New Roman" w:cs="Times New Roman"/>
          <w:color w:val="0A203C" w:themeColor="text1" w:themeShade="80"/>
          <w:sz w:val="28"/>
          <w:szCs w:val="28"/>
        </w:rPr>
        <w:t>должностная инструкция контрактного управляющего;</w:t>
      </w:r>
    </w:p>
    <w:p w:rsidR="00841E46" w:rsidRPr="001D7574" w:rsidRDefault="00841E46" w:rsidP="001D7574">
      <w:pPr>
        <w:pStyle w:val="a4"/>
        <w:numPr>
          <w:ilvl w:val="0"/>
          <w:numId w:val="11"/>
        </w:numPr>
        <w:tabs>
          <w:tab w:val="left" w:pos="567"/>
        </w:tabs>
        <w:autoSpaceDE w:val="0"/>
        <w:autoSpaceDN w:val="0"/>
        <w:adjustRightInd w:val="0"/>
        <w:spacing w:after="0" w:line="240" w:lineRule="auto"/>
        <w:ind w:left="0" w:firstLine="284"/>
        <w:jc w:val="both"/>
        <w:rPr>
          <w:rFonts w:ascii="Times New Roman" w:hAnsi="Times New Roman" w:cs="Times New Roman"/>
          <w:color w:val="0A203C" w:themeColor="text1" w:themeShade="80"/>
          <w:sz w:val="28"/>
          <w:szCs w:val="28"/>
        </w:rPr>
      </w:pPr>
      <w:r w:rsidRPr="001D7574">
        <w:rPr>
          <w:rFonts w:ascii="Times New Roman" w:hAnsi="Times New Roman" w:cs="Times New Roman"/>
          <w:color w:val="0A203C" w:themeColor="text1" w:themeShade="80"/>
          <w:sz w:val="28"/>
          <w:szCs w:val="28"/>
        </w:rPr>
        <w:t>должностная инструкция преподавателя дополнительного образования.</w:t>
      </w:r>
    </w:p>
    <w:p w:rsidR="00841E46" w:rsidRPr="001D7574" w:rsidRDefault="00841E46" w:rsidP="001D7574">
      <w:pPr>
        <w:pStyle w:val="a4"/>
        <w:numPr>
          <w:ilvl w:val="0"/>
          <w:numId w:val="12"/>
        </w:numPr>
        <w:tabs>
          <w:tab w:val="left" w:pos="567"/>
        </w:tabs>
        <w:spacing w:after="0" w:line="240" w:lineRule="auto"/>
        <w:ind w:left="0" w:firstLine="284"/>
        <w:jc w:val="both"/>
        <w:rPr>
          <w:rFonts w:ascii="Times New Roman" w:hAnsi="Times New Roman" w:cs="Times New Roman"/>
          <w:color w:val="0A203C" w:themeColor="text1" w:themeShade="80"/>
          <w:sz w:val="28"/>
          <w:szCs w:val="28"/>
        </w:rPr>
      </w:pPr>
      <w:r w:rsidRPr="001D7574">
        <w:rPr>
          <w:rFonts w:ascii="Times New Roman" w:hAnsi="Times New Roman" w:cs="Times New Roman"/>
          <w:color w:val="0A203C" w:themeColor="text1" w:themeShade="80"/>
          <w:sz w:val="28"/>
          <w:szCs w:val="28"/>
        </w:rPr>
        <w:t>Приказ «Об утверждении Положения об общем собрании трудового коллектива»;</w:t>
      </w:r>
    </w:p>
    <w:p w:rsidR="00841E46" w:rsidRPr="001D7574" w:rsidRDefault="00841E46" w:rsidP="001E5ABE">
      <w:pPr>
        <w:pStyle w:val="a4"/>
        <w:numPr>
          <w:ilvl w:val="0"/>
          <w:numId w:val="12"/>
        </w:numPr>
        <w:tabs>
          <w:tab w:val="left" w:pos="567"/>
        </w:tabs>
        <w:spacing w:after="0" w:line="240" w:lineRule="auto"/>
        <w:ind w:left="0" w:firstLine="284"/>
        <w:jc w:val="both"/>
        <w:rPr>
          <w:rFonts w:ascii="Times New Roman" w:hAnsi="Times New Roman" w:cs="Times New Roman"/>
          <w:color w:val="0A203C" w:themeColor="text1" w:themeShade="80"/>
          <w:sz w:val="28"/>
          <w:szCs w:val="28"/>
        </w:rPr>
      </w:pPr>
      <w:r w:rsidRPr="001D7574">
        <w:rPr>
          <w:rFonts w:ascii="Times New Roman" w:hAnsi="Times New Roman" w:cs="Times New Roman"/>
          <w:color w:val="0A203C" w:themeColor="text1" w:themeShade="80"/>
          <w:sz w:val="28"/>
          <w:szCs w:val="28"/>
        </w:rPr>
        <w:t>Правила внутреннего распорядка для обучающихся КГБУ ДПО «</w:t>
      </w:r>
      <w:r w:rsidR="001E5ABE" w:rsidRPr="001E5ABE">
        <w:rPr>
          <w:rFonts w:ascii="Times New Roman" w:hAnsi="Times New Roman" w:cs="Times New Roman"/>
          <w:color w:val="0A203C" w:themeColor="text1" w:themeShade="80"/>
          <w:sz w:val="28"/>
          <w:szCs w:val="28"/>
        </w:rPr>
        <w:t>Центр Учпроснаб</w:t>
      </w:r>
      <w:r w:rsidRPr="001D7574">
        <w:rPr>
          <w:rFonts w:ascii="Times New Roman" w:hAnsi="Times New Roman" w:cs="Times New Roman"/>
          <w:color w:val="0A203C" w:themeColor="text1" w:themeShade="80"/>
          <w:sz w:val="28"/>
          <w:szCs w:val="28"/>
        </w:rPr>
        <w:t>»;</w:t>
      </w:r>
    </w:p>
    <w:p w:rsidR="00841E46" w:rsidRPr="001D7574" w:rsidRDefault="00841E46" w:rsidP="001D7574">
      <w:pPr>
        <w:pStyle w:val="a4"/>
        <w:numPr>
          <w:ilvl w:val="0"/>
          <w:numId w:val="12"/>
        </w:numPr>
        <w:tabs>
          <w:tab w:val="left" w:pos="567"/>
        </w:tabs>
        <w:spacing w:after="0" w:line="240" w:lineRule="auto"/>
        <w:ind w:left="0" w:firstLine="284"/>
        <w:jc w:val="both"/>
        <w:rPr>
          <w:rFonts w:ascii="Times New Roman" w:hAnsi="Times New Roman" w:cs="Times New Roman"/>
          <w:color w:val="0A203C" w:themeColor="text1" w:themeShade="80"/>
          <w:sz w:val="28"/>
          <w:szCs w:val="28"/>
        </w:rPr>
      </w:pPr>
      <w:r w:rsidRPr="001D7574">
        <w:rPr>
          <w:rFonts w:ascii="Times New Roman" w:hAnsi="Times New Roman" w:cs="Times New Roman"/>
          <w:color w:val="0A203C" w:themeColor="text1" w:themeShade="80"/>
          <w:sz w:val="28"/>
          <w:szCs w:val="28"/>
        </w:rPr>
        <w:t>Положение о режиме занятий для обучающихся КГБУ ДПО «Центр Учпроснаб»:</w:t>
      </w:r>
    </w:p>
    <w:p w:rsidR="00841E46" w:rsidRPr="001D7574" w:rsidRDefault="00841E46" w:rsidP="001D7574">
      <w:pPr>
        <w:pStyle w:val="a4"/>
        <w:numPr>
          <w:ilvl w:val="0"/>
          <w:numId w:val="12"/>
        </w:numPr>
        <w:tabs>
          <w:tab w:val="left" w:pos="567"/>
        </w:tabs>
        <w:spacing w:after="0" w:line="240" w:lineRule="auto"/>
        <w:ind w:left="0" w:firstLine="284"/>
        <w:jc w:val="both"/>
        <w:rPr>
          <w:rFonts w:ascii="Times New Roman" w:hAnsi="Times New Roman" w:cs="Times New Roman"/>
          <w:color w:val="0A203C" w:themeColor="text1" w:themeShade="80"/>
          <w:sz w:val="28"/>
          <w:szCs w:val="28"/>
        </w:rPr>
      </w:pPr>
      <w:r w:rsidRPr="001D7574">
        <w:rPr>
          <w:rFonts w:ascii="Times New Roman" w:hAnsi="Times New Roman" w:cs="Times New Roman"/>
          <w:color w:val="0A203C" w:themeColor="text1" w:themeShade="80"/>
          <w:sz w:val="28"/>
          <w:szCs w:val="28"/>
        </w:rPr>
        <w:t>Приказ «Об утверждении Программ обучения и нового договора об оказании платных образовательных услуг в сфере профессионального образования»;</w:t>
      </w:r>
    </w:p>
    <w:p w:rsidR="00841E46" w:rsidRPr="001D7574" w:rsidRDefault="00841E46" w:rsidP="001D7574">
      <w:pPr>
        <w:pStyle w:val="a4"/>
        <w:numPr>
          <w:ilvl w:val="0"/>
          <w:numId w:val="12"/>
        </w:numPr>
        <w:tabs>
          <w:tab w:val="left" w:pos="567"/>
        </w:tabs>
        <w:spacing w:after="0" w:line="240" w:lineRule="auto"/>
        <w:ind w:left="0" w:firstLine="284"/>
        <w:jc w:val="both"/>
        <w:rPr>
          <w:rFonts w:ascii="Times New Roman" w:hAnsi="Times New Roman" w:cs="Times New Roman"/>
          <w:color w:val="0A203C" w:themeColor="text1" w:themeShade="80"/>
          <w:sz w:val="28"/>
          <w:szCs w:val="28"/>
        </w:rPr>
      </w:pPr>
      <w:r w:rsidRPr="001D7574">
        <w:rPr>
          <w:rFonts w:ascii="Times New Roman" w:hAnsi="Times New Roman" w:cs="Times New Roman"/>
          <w:color w:val="0A203C" w:themeColor="text1" w:themeShade="80"/>
          <w:sz w:val="28"/>
          <w:szCs w:val="28"/>
        </w:rPr>
        <w:t>Положение об оказании платных образовательных услуг;</w:t>
      </w:r>
    </w:p>
    <w:p w:rsidR="00841E46" w:rsidRPr="001D7574" w:rsidRDefault="00841E46" w:rsidP="001D7574">
      <w:pPr>
        <w:pStyle w:val="a4"/>
        <w:numPr>
          <w:ilvl w:val="0"/>
          <w:numId w:val="12"/>
        </w:numPr>
        <w:tabs>
          <w:tab w:val="left" w:pos="567"/>
        </w:tabs>
        <w:spacing w:after="0" w:line="240" w:lineRule="auto"/>
        <w:ind w:left="0" w:firstLine="284"/>
        <w:jc w:val="both"/>
        <w:rPr>
          <w:rFonts w:ascii="Times New Roman" w:hAnsi="Times New Roman" w:cs="Times New Roman"/>
          <w:color w:val="0A203C" w:themeColor="text1" w:themeShade="80"/>
          <w:sz w:val="28"/>
          <w:szCs w:val="28"/>
        </w:rPr>
      </w:pPr>
      <w:r w:rsidRPr="001D7574">
        <w:rPr>
          <w:rFonts w:ascii="Times New Roman" w:hAnsi="Times New Roman" w:cs="Times New Roman"/>
          <w:color w:val="0A203C" w:themeColor="text1" w:themeShade="80"/>
          <w:sz w:val="28"/>
          <w:szCs w:val="28"/>
        </w:rPr>
        <w:t>Положение о работе закупочной Комиссии по закупкам товаров, выполнению работ, оказанию услуг КГБУ ДПО «Центр Учпроснаб»;</w:t>
      </w:r>
    </w:p>
    <w:p w:rsidR="00841E46" w:rsidRPr="001D7574" w:rsidRDefault="00841E46" w:rsidP="001D7574">
      <w:pPr>
        <w:pStyle w:val="a4"/>
        <w:numPr>
          <w:ilvl w:val="0"/>
          <w:numId w:val="12"/>
        </w:numPr>
        <w:tabs>
          <w:tab w:val="left" w:pos="567"/>
        </w:tabs>
        <w:spacing w:after="0" w:line="240" w:lineRule="auto"/>
        <w:ind w:left="0" w:firstLine="284"/>
        <w:jc w:val="both"/>
        <w:rPr>
          <w:rFonts w:ascii="Times New Roman" w:hAnsi="Times New Roman" w:cs="Times New Roman"/>
          <w:color w:val="0A203C" w:themeColor="text1" w:themeShade="80"/>
          <w:sz w:val="28"/>
          <w:szCs w:val="28"/>
        </w:rPr>
      </w:pPr>
      <w:r w:rsidRPr="001D7574">
        <w:rPr>
          <w:rFonts w:ascii="Times New Roman" w:hAnsi="Times New Roman" w:cs="Times New Roman"/>
          <w:color w:val="0A203C" w:themeColor="text1" w:themeShade="80"/>
          <w:sz w:val="28"/>
          <w:szCs w:val="28"/>
        </w:rPr>
        <w:t>Положение о комиссии по охране труда краевого государственного бюджетного учреждения дополнительного профессионального образования «Учебно-производственный снабженческий центр»;</w:t>
      </w:r>
    </w:p>
    <w:p w:rsidR="00841E46" w:rsidRPr="001D7574" w:rsidRDefault="00841E46" w:rsidP="001D7574">
      <w:pPr>
        <w:pStyle w:val="a4"/>
        <w:numPr>
          <w:ilvl w:val="0"/>
          <w:numId w:val="12"/>
        </w:numPr>
        <w:tabs>
          <w:tab w:val="left" w:pos="567"/>
        </w:tabs>
        <w:spacing w:after="0" w:line="240" w:lineRule="auto"/>
        <w:ind w:left="0" w:firstLine="284"/>
        <w:jc w:val="both"/>
        <w:rPr>
          <w:rFonts w:ascii="Times New Roman" w:hAnsi="Times New Roman" w:cs="Times New Roman"/>
          <w:color w:val="0A203C" w:themeColor="text1" w:themeShade="80"/>
          <w:sz w:val="28"/>
          <w:szCs w:val="28"/>
        </w:rPr>
      </w:pPr>
      <w:r w:rsidRPr="001D7574">
        <w:rPr>
          <w:rFonts w:ascii="Times New Roman" w:hAnsi="Times New Roman" w:cs="Times New Roman"/>
          <w:color w:val="0A203C" w:themeColor="text1" w:themeShade="80"/>
          <w:sz w:val="28"/>
          <w:szCs w:val="28"/>
        </w:rPr>
        <w:t>Положение по охране труда краевого государственного бюджетного учреждения дополнительного профессионального образования «Учебно-производственный снабженческий центр»;</w:t>
      </w:r>
    </w:p>
    <w:p w:rsidR="00841E46" w:rsidRPr="001D7574" w:rsidRDefault="00841E46" w:rsidP="001D7574">
      <w:pPr>
        <w:pStyle w:val="a4"/>
        <w:numPr>
          <w:ilvl w:val="0"/>
          <w:numId w:val="12"/>
        </w:numPr>
        <w:tabs>
          <w:tab w:val="left" w:pos="567"/>
        </w:tabs>
        <w:spacing w:after="0" w:line="240" w:lineRule="auto"/>
        <w:ind w:left="0" w:firstLine="284"/>
        <w:jc w:val="both"/>
        <w:rPr>
          <w:rFonts w:ascii="Times New Roman" w:hAnsi="Times New Roman" w:cs="Times New Roman"/>
          <w:color w:val="0A203C" w:themeColor="text1" w:themeShade="80"/>
          <w:sz w:val="28"/>
          <w:szCs w:val="28"/>
        </w:rPr>
      </w:pPr>
      <w:r w:rsidRPr="001D7574">
        <w:rPr>
          <w:rFonts w:ascii="Times New Roman" w:hAnsi="Times New Roman" w:cs="Times New Roman"/>
          <w:color w:val="0A203C" w:themeColor="text1" w:themeShade="80"/>
          <w:sz w:val="28"/>
          <w:szCs w:val="28"/>
        </w:rPr>
        <w:t>Приказ «Об утверждении инструкции по оказанию первой доврачебной помощи»;</w:t>
      </w:r>
    </w:p>
    <w:p w:rsidR="00841E46" w:rsidRPr="001D7574" w:rsidRDefault="00841E46" w:rsidP="001D7574">
      <w:pPr>
        <w:pStyle w:val="a4"/>
        <w:numPr>
          <w:ilvl w:val="0"/>
          <w:numId w:val="12"/>
        </w:numPr>
        <w:tabs>
          <w:tab w:val="left" w:pos="567"/>
        </w:tabs>
        <w:spacing w:after="0" w:line="240" w:lineRule="auto"/>
        <w:ind w:left="0" w:firstLine="284"/>
        <w:jc w:val="both"/>
        <w:rPr>
          <w:rFonts w:ascii="Times New Roman" w:hAnsi="Times New Roman" w:cs="Times New Roman"/>
          <w:color w:val="0A203C" w:themeColor="text1" w:themeShade="80"/>
          <w:sz w:val="28"/>
          <w:szCs w:val="28"/>
        </w:rPr>
      </w:pPr>
      <w:r w:rsidRPr="001D7574">
        <w:rPr>
          <w:rFonts w:ascii="Times New Roman" w:hAnsi="Times New Roman" w:cs="Times New Roman"/>
          <w:color w:val="0A203C" w:themeColor="text1" w:themeShade="80"/>
          <w:sz w:val="28"/>
          <w:szCs w:val="28"/>
        </w:rPr>
        <w:t>Приказ «Об утверждении Программы Пожарно-технического минимума»;</w:t>
      </w:r>
    </w:p>
    <w:p w:rsidR="00841E46" w:rsidRPr="001D7574" w:rsidRDefault="00841E46" w:rsidP="001D7574">
      <w:pPr>
        <w:pStyle w:val="a4"/>
        <w:numPr>
          <w:ilvl w:val="0"/>
          <w:numId w:val="12"/>
        </w:numPr>
        <w:tabs>
          <w:tab w:val="left" w:pos="567"/>
        </w:tabs>
        <w:spacing w:after="0" w:line="240" w:lineRule="auto"/>
        <w:ind w:left="0" w:firstLine="284"/>
        <w:jc w:val="both"/>
        <w:rPr>
          <w:rFonts w:ascii="Times New Roman" w:hAnsi="Times New Roman" w:cs="Times New Roman"/>
          <w:color w:val="0A203C" w:themeColor="text1" w:themeShade="80"/>
          <w:sz w:val="28"/>
          <w:szCs w:val="28"/>
        </w:rPr>
      </w:pPr>
      <w:r w:rsidRPr="001D7574">
        <w:rPr>
          <w:rFonts w:ascii="Times New Roman" w:hAnsi="Times New Roman" w:cs="Times New Roman"/>
          <w:color w:val="0A203C" w:themeColor="text1" w:themeShade="80"/>
          <w:sz w:val="28"/>
          <w:szCs w:val="28"/>
        </w:rPr>
        <w:t>Кодекс профессиональной этики педагогических работников;</w:t>
      </w:r>
    </w:p>
    <w:p w:rsidR="00841E46" w:rsidRPr="001D7574" w:rsidRDefault="00841E46" w:rsidP="001D7574">
      <w:pPr>
        <w:pStyle w:val="a4"/>
        <w:numPr>
          <w:ilvl w:val="0"/>
          <w:numId w:val="12"/>
        </w:numPr>
        <w:tabs>
          <w:tab w:val="left" w:pos="567"/>
        </w:tabs>
        <w:spacing w:after="0" w:line="240" w:lineRule="auto"/>
        <w:ind w:left="0" w:firstLine="284"/>
        <w:jc w:val="both"/>
        <w:rPr>
          <w:rFonts w:ascii="Times New Roman" w:hAnsi="Times New Roman" w:cs="Times New Roman"/>
          <w:color w:val="0A203C" w:themeColor="text1" w:themeShade="80"/>
          <w:sz w:val="28"/>
          <w:szCs w:val="28"/>
        </w:rPr>
      </w:pPr>
      <w:r w:rsidRPr="001D7574">
        <w:rPr>
          <w:rFonts w:ascii="Times New Roman" w:hAnsi="Times New Roman" w:cs="Times New Roman"/>
          <w:color w:val="0A203C" w:themeColor="text1" w:themeShade="80"/>
          <w:sz w:val="28"/>
          <w:szCs w:val="28"/>
        </w:rPr>
        <w:lastRenderedPageBreak/>
        <w:t>Положение о комиссии по профессиональной этике педагогических работников;</w:t>
      </w:r>
    </w:p>
    <w:p w:rsidR="00841E46" w:rsidRPr="001D7574" w:rsidRDefault="00841E46" w:rsidP="001D7574">
      <w:pPr>
        <w:pStyle w:val="a4"/>
        <w:numPr>
          <w:ilvl w:val="0"/>
          <w:numId w:val="12"/>
        </w:numPr>
        <w:tabs>
          <w:tab w:val="left" w:pos="567"/>
        </w:tabs>
        <w:spacing w:after="0" w:line="240" w:lineRule="auto"/>
        <w:ind w:left="0" w:firstLine="284"/>
        <w:jc w:val="both"/>
        <w:rPr>
          <w:rFonts w:ascii="Times New Roman" w:hAnsi="Times New Roman" w:cs="Times New Roman"/>
          <w:color w:val="0A203C" w:themeColor="text1" w:themeShade="80"/>
          <w:sz w:val="28"/>
          <w:szCs w:val="28"/>
        </w:rPr>
      </w:pPr>
      <w:r w:rsidRPr="001D7574">
        <w:rPr>
          <w:rFonts w:ascii="Times New Roman" w:hAnsi="Times New Roman" w:cs="Times New Roman"/>
          <w:color w:val="0A203C" w:themeColor="text1" w:themeShade="80"/>
          <w:sz w:val="28"/>
          <w:szCs w:val="28"/>
        </w:rPr>
        <w:t>Положение об антикоррупционной рабочей группе по противодействию коррупции;</w:t>
      </w:r>
    </w:p>
    <w:p w:rsidR="00841E46" w:rsidRPr="001D7574" w:rsidRDefault="00841E46" w:rsidP="001D7574">
      <w:pPr>
        <w:pStyle w:val="a4"/>
        <w:numPr>
          <w:ilvl w:val="0"/>
          <w:numId w:val="12"/>
        </w:numPr>
        <w:tabs>
          <w:tab w:val="left" w:pos="567"/>
        </w:tabs>
        <w:spacing w:after="0" w:line="240" w:lineRule="auto"/>
        <w:ind w:left="0" w:firstLine="284"/>
        <w:jc w:val="both"/>
        <w:rPr>
          <w:rFonts w:ascii="Times New Roman" w:hAnsi="Times New Roman" w:cs="Times New Roman"/>
          <w:color w:val="0A203C" w:themeColor="text1" w:themeShade="80"/>
          <w:sz w:val="28"/>
          <w:szCs w:val="28"/>
        </w:rPr>
      </w:pPr>
      <w:r w:rsidRPr="001D7574">
        <w:rPr>
          <w:rFonts w:ascii="Times New Roman" w:hAnsi="Times New Roman" w:cs="Times New Roman"/>
          <w:color w:val="0A203C" w:themeColor="text1" w:themeShade="80"/>
          <w:sz w:val="28"/>
          <w:szCs w:val="28"/>
        </w:rPr>
        <w:t>Положение о комиссии по антикоррупционной рабочей группе;</w:t>
      </w:r>
    </w:p>
    <w:p w:rsidR="00841E46" w:rsidRPr="001D7574" w:rsidRDefault="00841E46" w:rsidP="001D7574">
      <w:pPr>
        <w:pStyle w:val="a4"/>
        <w:numPr>
          <w:ilvl w:val="0"/>
          <w:numId w:val="12"/>
        </w:numPr>
        <w:tabs>
          <w:tab w:val="left" w:pos="567"/>
        </w:tabs>
        <w:spacing w:after="0" w:line="240" w:lineRule="auto"/>
        <w:ind w:left="0" w:firstLine="284"/>
        <w:jc w:val="both"/>
        <w:rPr>
          <w:rFonts w:ascii="Times New Roman" w:hAnsi="Times New Roman" w:cs="Times New Roman"/>
          <w:color w:val="0A203C" w:themeColor="text1" w:themeShade="80"/>
          <w:sz w:val="28"/>
          <w:szCs w:val="28"/>
        </w:rPr>
      </w:pPr>
      <w:r w:rsidRPr="001D7574">
        <w:rPr>
          <w:rFonts w:ascii="Times New Roman" w:hAnsi="Times New Roman" w:cs="Times New Roman"/>
          <w:color w:val="0A203C" w:themeColor="text1" w:themeShade="80"/>
          <w:sz w:val="28"/>
          <w:szCs w:val="28"/>
        </w:rPr>
        <w:t>Стандарты и процедуры, направленные на обеспечение добросовестной работы и поведения работников;</w:t>
      </w:r>
    </w:p>
    <w:p w:rsidR="00841E46" w:rsidRPr="001D7574" w:rsidRDefault="00841E46" w:rsidP="001D7574">
      <w:pPr>
        <w:pStyle w:val="a4"/>
        <w:numPr>
          <w:ilvl w:val="0"/>
          <w:numId w:val="12"/>
        </w:numPr>
        <w:tabs>
          <w:tab w:val="left" w:pos="567"/>
        </w:tabs>
        <w:spacing w:after="0" w:line="240" w:lineRule="auto"/>
        <w:ind w:left="0" w:firstLine="284"/>
        <w:jc w:val="both"/>
        <w:rPr>
          <w:rFonts w:ascii="Times New Roman" w:hAnsi="Times New Roman" w:cs="Times New Roman"/>
          <w:color w:val="0A203C" w:themeColor="text1" w:themeShade="80"/>
          <w:sz w:val="28"/>
          <w:szCs w:val="28"/>
        </w:rPr>
      </w:pPr>
      <w:r w:rsidRPr="001D7574">
        <w:rPr>
          <w:rFonts w:ascii="Times New Roman" w:hAnsi="Times New Roman" w:cs="Times New Roman"/>
          <w:color w:val="0A203C" w:themeColor="text1" w:themeShade="80"/>
          <w:sz w:val="28"/>
          <w:szCs w:val="28"/>
        </w:rPr>
        <w:t>Положение о конфликте интересов работников;</w:t>
      </w:r>
    </w:p>
    <w:p w:rsidR="00841E46" w:rsidRPr="001D7574" w:rsidRDefault="00841E46" w:rsidP="001D7574">
      <w:pPr>
        <w:pStyle w:val="a4"/>
        <w:numPr>
          <w:ilvl w:val="0"/>
          <w:numId w:val="12"/>
        </w:numPr>
        <w:tabs>
          <w:tab w:val="left" w:pos="567"/>
        </w:tabs>
        <w:spacing w:after="0" w:line="240" w:lineRule="auto"/>
        <w:ind w:left="0" w:firstLine="284"/>
        <w:jc w:val="both"/>
        <w:rPr>
          <w:rFonts w:ascii="Times New Roman" w:hAnsi="Times New Roman" w:cs="Times New Roman"/>
          <w:color w:val="0A203C" w:themeColor="text1" w:themeShade="80"/>
          <w:sz w:val="28"/>
          <w:szCs w:val="28"/>
        </w:rPr>
      </w:pPr>
      <w:r w:rsidRPr="001D7574">
        <w:rPr>
          <w:rFonts w:ascii="Times New Roman" w:hAnsi="Times New Roman" w:cs="Times New Roman"/>
          <w:color w:val="0A203C" w:themeColor="text1" w:themeShade="80"/>
          <w:sz w:val="28"/>
          <w:szCs w:val="28"/>
        </w:rPr>
        <w:t>другие положения и регламенты.</w:t>
      </w:r>
    </w:p>
    <w:p w:rsidR="00841E46"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Делопроизводство в Учебном центре организовано и ведется. Все локальные акты приведены в соответствие с требованиями действу</w:t>
      </w:r>
      <w:r>
        <w:rPr>
          <w:color w:val="0A203C" w:themeColor="text1" w:themeShade="80"/>
          <w:sz w:val="28"/>
          <w:szCs w:val="28"/>
        </w:rPr>
        <w:t>ющих нормативных правовых актов.</w:t>
      </w:r>
    </w:p>
    <w:p w:rsidR="00AC5900" w:rsidRPr="003A677E" w:rsidRDefault="00AC5900" w:rsidP="007036C6">
      <w:pPr>
        <w:pStyle w:val="Default"/>
        <w:ind w:firstLine="708"/>
        <w:jc w:val="both"/>
        <w:rPr>
          <w:color w:val="0A203C" w:themeColor="text1" w:themeShade="80"/>
          <w:sz w:val="28"/>
          <w:szCs w:val="28"/>
        </w:rPr>
      </w:pPr>
    </w:p>
    <w:p w:rsidR="00841E46" w:rsidRPr="00892D0F" w:rsidRDefault="00841E46" w:rsidP="003F3442">
      <w:pPr>
        <w:pStyle w:val="Default"/>
        <w:numPr>
          <w:ilvl w:val="0"/>
          <w:numId w:val="9"/>
        </w:numPr>
        <w:jc w:val="center"/>
        <w:rPr>
          <w:color w:val="0A203C" w:themeColor="text1" w:themeShade="80"/>
          <w:sz w:val="28"/>
          <w:szCs w:val="28"/>
        </w:rPr>
      </w:pPr>
      <w:r w:rsidRPr="00892D0F">
        <w:rPr>
          <w:b/>
          <w:bCs/>
          <w:color w:val="0A203C" w:themeColor="text1" w:themeShade="80"/>
          <w:sz w:val="28"/>
          <w:szCs w:val="28"/>
        </w:rPr>
        <w:t>Система управления Учебного центра</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В соответствии с Уставом органами управления Учебным центром являются:</w:t>
      </w:r>
    </w:p>
    <w:p w:rsidR="00841E46" w:rsidRPr="00892D0F" w:rsidRDefault="00841E46" w:rsidP="003F3442">
      <w:pPr>
        <w:pStyle w:val="Default"/>
        <w:numPr>
          <w:ilvl w:val="0"/>
          <w:numId w:val="13"/>
        </w:numPr>
        <w:tabs>
          <w:tab w:val="left" w:pos="567"/>
        </w:tabs>
        <w:ind w:left="0" w:firstLine="284"/>
        <w:jc w:val="both"/>
        <w:rPr>
          <w:color w:val="0A203C" w:themeColor="text1" w:themeShade="80"/>
          <w:sz w:val="28"/>
          <w:szCs w:val="28"/>
        </w:rPr>
      </w:pPr>
      <w:r w:rsidRPr="00892D0F">
        <w:rPr>
          <w:color w:val="0A203C" w:themeColor="text1" w:themeShade="80"/>
          <w:sz w:val="28"/>
          <w:szCs w:val="28"/>
        </w:rPr>
        <w:t>Учредитель;</w:t>
      </w:r>
    </w:p>
    <w:p w:rsidR="00841E46" w:rsidRPr="00892D0F" w:rsidRDefault="00841E46" w:rsidP="003F3442">
      <w:pPr>
        <w:pStyle w:val="Default"/>
        <w:numPr>
          <w:ilvl w:val="0"/>
          <w:numId w:val="13"/>
        </w:numPr>
        <w:tabs>
          <w:tab w:val="left" w:pos="567"/>
        </w:tabs>
        <w:ind w:left="0" w:firstLine="284"/>
        <w:jc w:val="both"/>
        <w:rPr>
          <w:color w:val="0A203C" w:themeColor="text1" w:themeShade="80"/>
          <w:sz w:val="28"/>
          <w:szCs w:val="28"/>
        </w:rPr>
      </w:pPr>
      <w:r w:rsidRPr="00892D0F">
        <w:rPr>
          <w:color w:val="0A203C" w:themeColor="text1" w:themeShade="80"/>
          <w:sz w:val="28"/>
          <w:szCs w:val="28"/>
        </w:rPr>
        <w:t>Директор;</w:t>
      </w:r>
    </w:p>
    <w:p w:rsidR="00841E46" w:rsidRPr="00892D0F" w:rsidRDefault="00841E46" w:rsidP="003F3442">
      <w:pPr>
        <w:pStyle w:val="Default"/>
        <w:numPr>
          <w:ilvl w:val="0"/>
          <w:numId w:val="13"/>
        </w:numPr>
        <w:tabs>
          <w:tab w:val="left" w:pos="567"/>
        </w:tabs>
        <w:ind w:left="0" w:firstLine="284"/>
        <w:jc w:val="both"/>
        <w:rPr>
          <w:color w:val="0A203C" w:themeColor="text1" w:themeShade="80"/>
          <w:sz w:val="28"/>
          <w:szCs w:val="28"/>
        </w:rPr>
      </w:pPr>
      <w:r w:rsidRPr="00892D0F">
        <w:rPr>
          <w:color w:val="0A203C" w:themeColor="text1" w:themeShade="80"/>
          <w:sz w:val="28"/>
          <w:szCs w:val="28"/>
        </w:rPr>
        <w:t>Педагогический совет;</w:t>
      </w:r>
    </w:p>
    <w:p w:rsidR="00841E46" w:rsidRPr="00892D0F" w:rsidRDefault="00841E46" w:rsidP="003F3442">
      <w:pPr>
        <w:pStyle w:val="Default"/>
        <w:numPr>
          <w:ilvl w:val="0"/>
          <w:numId w:val="13"/>
        </w:numPr>
        <w:tabs>
          <w:tab w:val="left" w:pos="567"/>
        </w:tabs>
        <w:ind w:left="0" w:firstLine="284"/>
        <w:jc w:val="both"/>
        <w:rPr>
          <w:color w:val="0A203C" w:themeColor="text1" w:themeShade="80"/>
          <w:sz w:val="28"/>
          <w:szCs w:val="28"/>
        </w:rPr>
      </w:pPr>
      <w:r w:rsidRPr="00892D0F">
        <w:rPr>
          <w:color w:val="0A203C" w:themeColor="text1" w:themeShade="80"/>
          <w:sz w:val="28"/>
          <w:szCs w:val="28"/>
        </w:rPr>
        <w:t>Общее собрание трудового коллектива.</w:t>
      </w:r>
    </w:p>
    <w:p w:rsidR="00841E46" w:rsidRPr="00892D0F" w:rsidRDefault="00841E46" w:rsidP="007036C6">
      <w:pPr>
        <w:pStyle w:val="Default"/>
        <w:ind w:firstLine="708"/>
        <w:jc w:val="both"/>
        <w:rPr>
          <w:b/>
          <w:iCs/>
          <w:color w:val="0A203C" w:themeColor="text1" w:themeShade="80"/>
          <w:sz w:val="28"/>
          <w:szCs w:val="28"/>
        </w:rPr>
      </w:pPr>
      <w:r w:rsidRPr="00892D0F">
        <w:rPr>
          <w:color w:val="0A203C" w:themeColor="text1" w:themeShade="80"/>
          <w:sz w:val="28"/>
          <w:szCs w:val="28"/>
        </w:rPr>
        <w:t xml:space="preserve">Высшим органом управления Учебного центра является Учредитель - </w:t>
      </w:r>
      <w:r w:rsidRPr="00892D0F">
        <w:rPr>
          <w:b/>
          <w:iCs/>
          <w:color w:val="0A203C" w:themeColor="text1" w:themeShade="80"/>
          <w:sz w:val="28"/>
          <w:szCs w:val="28"/>
        </w:rPr>
        <w:t>Министерство образования и науки Алтайского края</w:t>
      </w:r>
      <w:r w:rsidRPr="00892D0F">
        <w:rPr>
          <w:b/>
          <w:iCs/>
          <w:color w:val="0A203C" w:themeColor="text1" w:themeShade="80"/>
          <w:sz w:val="28"/>
          <w:szCs w:val="28"/>
        </w:rPr>
        <w:br/>
        <w:t xml:space="preserve">656035, г. Барнаул, Ползунова, 36 </w:t>
      </w:r>
      <w:r w:rsidRPr="00892D0F">
        <w:rPr>
          <w:rStyle w:val="a5"/>
          <w:iCs/>
          <w:color w:val="0A203C" w:themeColor="text1" w:themeShade="80"/>
          <w:sz w:val="28"/>
          <w:szCs w:val="28"/>
        </w:rPr>
        <w:t>Справочные телефоны учредителя: </w:t>
      </w:r>
      <w:r w:rsidRPr="00892D0F">
        <w:rPr>
          <w:b/>
          <w:bCs/>
          <w:iCs/>
          <w:color w:val="0A203C" w:themeColor="text1" w:themeShade="80"/>
          <w:sz w:val="28"/>
          <w:szCs w:val="28"/>
        </w:rPr>
        <w:br/>
      </w:r>
      <w:hyperlink r:id="rId8" w:history="1">
        <w:r w:rsidRPr="00892D0F">
          <w:rPr>
            <w:bCs/>
            <w:iCs/>
            <w:color w:val="0A203C" w:themeColor="text1" w:themeShade="80"/>
            <w:sz w:val="28"/>
            <w:szCs w:val="28"/>
          </w:rPr>
          <w:t>http://www.educaltai.ru/contacts/phones/index.html</w:t>
        </w:r>
        <w:r w:rsidRPr="00892D0F">
          <w:rPr>
            <w:b/>
            <w:bCs/>
            <w:iCs/>
            <w:color w:val="0A203C" w:themeColor="text1" w:themeShade="80"/>
            <w:sz w:val="28"/>
            <w:szCs w:val="28"/>
          </w:rPr>
          <w:br/>
        </w:r>
      </w:hyperlink>
      <w:r w:rsidRPr="00892D0F">
        <w:rPr>
          <w:b/>
          <w:color w:val="0A203C" w:themeColor="text1" w:themeShade="80"/>
          <w:sz w:val="28"/>
          <w:szCs w:val="28"/>
        </w:rPr>
        <w:tab/>
      </w:r>
      <w:r w:rsidRPr="00892D0F">
        <w:rPr>
          <w:rStyle w:val="a5"/>
          <w:iCs/>
          <w:color w:val="0A203C" w:themeColor="text1" w:themeShade="80"/>
          <w:sz w:val="28"/>
          <w:szCs w:val="28"/>
        </w:rPr>
        <w:t>График работы учредителя</w:t>
      </w:r>
      <w:r w:rsidRPr="00892D0F">
        <w:rPr>
          <w:b/>
          <w:bCs/>
          <w:iCs/>
          <w:color w:val="0A203C" w:themeColor="text1" w:themeShade="80"/>
          <w:sz w:val="28"/>
          <w:szCs w:val="28"/>
        </w:rPr>
        <w:t xml:space="preserve"> </w:t>
      </w:r>
      <w:r w:rsidRPr="00892D0F">
        <w:rPr>
          <w:iCs/>
          <w:color w:val="0A203C" w:themeColor="text1" w:themeShade="80"/>
          <w:sz w:val="28"/>
          <w:szCs w:val="28"/>
        </w:rPr>
        <w:t>С 9.00 до 18.00</w:t>
      </w:r>
      <w:r w:rsidRPr="00892D0F">
        <w:rPr>
          <w:b/>
          <w:iCs/>
          <w:color w:val="0A203C" w:themeColor="text1" w:themeShade="80"/>
          <w:sz w:val="28"/>
          <w:szCs w:val="28"/>
        </w:rPr>
        <w:t xml:space="preserve"> </w:t>
      </w:r>
      <w:r w:rsidRPr="00892D0F">
        <w:rPr>
          <w:iCs/>
          <w:color w:val="0A203C" w:themeColor="text1" w:themeShade="80"/>
          <w:sz w:val="28"/>
          <w:szCs w:val="28"/>
        </w:rPr>
        <w:t xml:space="preserve">Обеденный перерыв с 13.00 до 13.48 </w:t>
      </w:r>
      <w:r w:rsidRPr="00892D0F">
        <w:rPr>
          <w:rStyle w:val="a5"/>
          <w:iCs/>
          <w:color w:val="0A203C" w:themeColor="text1" w:themeShade="80"/>
          <w:sz w:val="28"/>
          <w:szCs w:val="28"/>
        </w:rPr>
        <w:t>Адрес сайта учредителя в сети «Интернет»: </w:t>
      </w:r>
      <w:hyperlink r:id="rId9" w:history="1">
        <w:r w:rsidRPr="00892D0F">
          <w:rPr>
            <w:bCs/>
            <w:iCs/>
            <w:color w:val="0A203C" w:themeColor="text1" w:themeShade="80"/>
            <w:sz w:val="28"/>
            <w:szCs w:val="28"/>
          </w:rPr>
          <w:t>http://www.educaltai.ru/</w:t>
        </w:r>
        <w:r w:rsidRPr="00892D0F">
          <w:rPr>
            <w:b/>
            <w:bCs/>
            <w:iCs/>
            <w:color w:val="0A203C" w:themeColor="text1" w:themeShade="80"/>
            <w:sz w:val="28"/>
            <w:szCs w:val="28"/>
          </w:rPr>
          <w:br/>
        </w:r>
      </w:hyperlink>
      <w:r w:rsidRPr="00892D0F">
        <w:rPr>
          <w:b/>
          <w:color w:val="0A203C" w:themeColor="text1" w:themeShade="80"/>
          <w:sz w:val="28"/>
          <w:szCs w:val="28"/>
        </w:rPr>
        <w:tab/>
      </w:r>
      <w:r w:rsidRPr="00892D0F">
        <w:rPr>
          <w:rStyle w:val="a5"/>
          <w:iCs/>
          <w:color w:val="0A203C" w:themeColor="text1" w:themeShade="80"/>
          <w:sz w:val="28"/>
          <w:szCs w:val="28"/>
        </w:rPr>
        <w:t>Адрес электронной почты учредителя: </w:t>
      </w:r>
      <w:hyperlink r:id="rId10" w:history="1">
        <w:r w:rsidRPr="00892D0F">
          <w:rPr>
            <w:rStyle w:val="a5"/>
            <w:iCs/>
            <w:color w:val="0A203C" w:themeColor="text1" w:themeShade="80"/>
            <w:sz w:val="28"/>
            <w:szCs w:val="28"/>
          </w:rPr>
          <w:t xml:space="preserve"> </w:t>
        </w:r>
      </w:hyperlink>
      <w:hyperlink r:id="rId11" w:history="1">
        <w:r w:rsidRPr="00892D0F">
          <w:rPr>
            <w:rStyle w:val="a5"/>
            <w:iCs/>
            <w:color w:val="0A203C" w:themeColor="text1" w:themeShade="80"/>
            <w:sz w:val="28"/>
            <w:szCs w:val="28"/>
          </w:rPr>
          <w:t>educ@ttb.ru</w:t>
        </w:r>
      </w:hyperlink>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Учредитель обладает по отношению к Учебному центру следующей компетенцией:</w:t>
      </w:r>
    </w:p>
    <w:p w:rsidR="00841E46" w:rsidRPr="00892D0F" w:rsidRDefault="00841E46" w:rsidP="003F3442">
      <w:pPr>
        <w:pStyle w:val="Default"/>
        <w:numPr>
          <w:ilvl w:val="0"/>
          <w:numId w:val="15"/>
        </w:numPr>
        <w:tabs>
          <w:tab w:val="left" w:pos="567"/>
        </w:tabs>
        <w:ind w:left="0" w:firstLine="284"/>
        <w:jc w:val="both"/>
        <w:rPr>
          <w:color w:val="0A203C" w:themeColor="text1" w:themeShade="80"/>
          <w:sz w:val="28"/>
          <w:szCs w:val="28"/>
        </w:rPr>
      </w:pPr>
      <w:r w:rsidRPr="00892D0F">
        <w:rPr>
          <w:color w:val="0A203C" w:themeColor="text1" w:themeShade="80"/>
          <w:sz w:val="28"/>
          <w:szCs w:val="28"/>
        </w:rPr>
        <w:t>утверждение устава, изменений и дополнений в устав Учреждения;</w:t>
      </w:r>
    </w:p>
    <w:p w:rsidR="00841E46" w:rsidRPr="00892D0F" w:rsidRDefault="00841E46" w:rsidP="003F3442">
      <w:pPr>
        <w:pStyle w:val="Default"/>
        <w:numPr>
          <w:ilvl w:val="0"/>
          <w:numId w:val="15"/>
        </w:numPr>
        <w:tabs>
          <w:tab w:val="left" w:pos="567"/>
        </w:tabs>
        <w:ind w:left="0" w:firstLine="284"/>
        <w:jc w:val="both"/>
        <w:rPr>
          <w:color w:val="0A203C" w:themeColor="text1" w:themeShade="80"/>
          <w:sz w:val="28"/>
          <w:szCs w:val="28"/>
        </w:rPr>
      </w:pPr>
      <w:r w:rsidRPr="00892D0F">
        <w:rPr>
          <w:color w:val="0A203C" w:themeColor="text1" w:themeShade="80"/>
          <w:sz w:val="28"/>
          <w:szCs w:val="28"/>
        </w:rPr>
        <w:t>определение приоритетных направлений деятельности Учреждения, принципов формирования и использования его имущества;</w:t>
      </w:r>
    </w:p>
    <w:p w:rsidR="00841E46" w:rsidRPr="00892D0F" w:rsidRDefault="00841E46" w:rsidP="003F3442">
      <w:pPr>
        <w:pStyle w:val="Default"/>
        <w:numPr>
          <w:ilvl w:val="0"/>
          <w:numId w:val="15"/>
        </w:numPr>
        <w:tabs>
          <w:tab w:val="left" w:pos="567"/>
        </w:tabs>
        <w:ind w:left="0" w:firstLine="284"/>
        <w:jc w:val="both"/>
        <w:rPr>
          <w:color w:val="0A203C" w:themeColor="text1" w:themeShade="80"/>
          <w:sz w:val="28"/>
          <w:szCs w:val="28"/>
        </w:rPr>
      </w:pPr>
      <w:r w:rsidRPr="00892D0F">
        <w:rPr>
          <w:color w:val="0A203C" w:themeColor="text1" w:themeShade="80"/>
          <w:sz w:val="28"/>
          <w:szCs w:val="28"/>
        </w:rPr>
        <w:t>образование исполнительных органов Учреждения и досрочное прекращение их полномочий;</w:t>
      </w:r>
    </w:p>
    <w:p w:rsidR="00841E46" w:rsidRPr="00892D0F" w:rsidRDefault="00841E46" w:rsidP="003F3442">
      <w:pPr>
        <w:pStyle w:val="Default"/>
        <w:numPr>
          <w:ilvl w:val="0"/>
          <w:numId w:val="15"/>
        </w:numPr>
        <w:tabs>
          <w:tab w:val="left" w:pos="567"/>
        </w:tabs>
        <w:ind w:left="0" w:firstLine="284"/>
        <w:jc w:val="both"/>
        <w:rPr>
          <w:color w:val="0A203C" w:themeColor="text1" w:themeShade="80"/>
          <w:sz w:val="28"/>
          <w:szCs w:val="28"/>
        </w:rPr>
      </w:pPr>
      <w:r w:rsidRPr="00892D0F">
        <w:rPr>
          <w:color w:val="0A203C" w:themeColor="text1" w:themeShade="80"/>
          <w:sz w:val="28"/>
          <w:szCs w:val="28"/>
        </w:rPr>
        <w:t>утверждение годового отчета и годового бухгалтерского баланса;</w:t>
      </w:r>
    </w:p>
    <w:p w:rsidR="00841E46" w:rsidRPr="00892D0F" w:rsidRDefault="00841E46" w:rsidP="003F3442">
      <w:pPr>
        <w:pStyle w:val="Default"/>
        <w:numPr>
          <w:ilvl w:val="0"/>
          <w:numId w:val="15"/>
        </w:numPr>
        <w:tabs>
          <w:tab w:val="left" w:pos="567"/>
        </w:tabs>
        <w:ind w:left="0" w:firstLine="284"/>
        <w:jc w:val="both"/>
        <w:rPr>
          <w:color w:val="0A203C" w:themeColor="text1" w:themeShade="80"/>
          <w:sz w:val="28"/>
          <w:szCs w:val="28"/>
        </w:rPr>
      </w:pPr>
      <w:r w:rsidRPr="00892D0F">
        <w:rPr>
          <w:color w:val="0A203C" w:themeColor="text1" w:themeShade="80"/>
          <w:sz w:val="28"/>
          <w:szCs w:val="28"/>
        </w:rPr>
        <w:t>утверждение плана финансово-хозяйственной деятельности Учреждения и внесение в него изменений;</w:t>
      </w:r>
    </w:p>
    <w:p w:rsidR="00841E46" w:rsidRPr="00892D0F" w:rsidRDefault="00841E46" w:rsidP="003F3442">
      <w:pPr>
        <w:pStyle w:val="Default"/>
        <w:numPr>
          <w:ilvl w:val="0"/>
          <w:numId w:val="15"/>
        </w:numPr>
        <w:tabs>
          <w:tab w:val="left" w:pos="567"/>
        </w:tabs>
        <w:ind w:left="0" w:firstLine="284"/>
        <w:jc w:val="both"/>
        <w:rPr>
          <w:color w:val="0A203C" w:themeColor="text1" w:themeShade="80"/>
          <w:sz w:val="28"/>
          <w:szCs w:val="28"/>
        </w:rPr>
      </w:pPr>
      <w:r w:rsidRPr="00892D0F">
        <w:rPr>
          <w:color w:val="0A203C" w:themeColor="text1" w:themeShade="80"/>
          <w:sz w:val="28"/>
          <w:szCs w:val="28"/>
        </w:rPr>
        <w:t>создание филиалов и открытие представительств Учреждения, участие в других организациях;</w:t>
      </w:r>
    </w:p>
    <w:p w:rsidR="00841E46" w:rsidRPr="00892D0F" w:rsidRDefault="00841E46" w:rsidP="003F3442">
      <w:pPr>
        <w:pStyle w:val="Default"/>
        <w:numPr>
          <w:ilvl w:val="0"/>
          <w:numId w:val="15"/>
        </w:numPr>
        <w:tabs>
          <w:tab w:val="left" w:pos="567"/>
        </w:tabs>
        <w:ind w:left="0" w:firstLine="284"/>
        <w:jc w:val="both"/>
        <w:rPr>
          <w:color w:val="0A203C" w:themeColor="text1" w:themeShade="80"/>
          <w:sz w:val="28"/>
          <w:szCs w:val="28"/>
        </w:rPr>
      </w:pPr>
      <w:r w:rsidRPr="00892D0F">
        <w:rPr>
          <w:color w:val="0A203C" w:themeColor="text1" w:themeShade="80"/>
          <w:sz w:val="28"/>
          <w:szCs w:val="28"/>
        </w:rPr>
        <w:t>реорганизация и ликвидация Учреждения;</w:t>
      </w:r>
    </w:p>
    <w:p w:rsidR="00841E46" w:rsidRPr="00892D0F" w:rsidRDefault="00841E46" w:rsidP="003F3442">
      <w:pPr>
        <w:pStyle w:val="Default"/>
        <w:numPr>
          <w:ilvl w:val="0"/>
          <w:numId w:val="15"/>
        </w:numPr>
        <w:tabs>
          <w:tab w:val="left" w:pos="567"/>
        </w:tabs>
        <w:ind w:left="0" w:firstLine="284"/>
        <w:jc w:val="both"/>
        <w:rPr>
          <w:b/>
          <w:bCs/>
          <w:color w:val="0A203C" w:themeColor="text1" w:themeShade="80"/>
          <w:sz w:val="28"/>
          <w:szCs w:val="28"/>
        </w:rPr>
      </w:pPr>
      <w:r w:rsidRPr="00892D0F">
        <w:rPr>
          <w:color w:val="0A203C" w:themeColor="text1" w:themeShade="80"/>
          <w:sz w:val="28"/>
          <w:szCs w:val="28"/>
        </w:rPr>
        <w:t>осуществление иных функций и полномочий Учредителя, установленных законодательством Российской Федерации.</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lastRenderedPageBreak/>
        <w:t>Учредитель осуществляет права по управлению Учреждением через полномочный орган управления Учреждением - директора.</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Директор Учреждения назначается на должность решением Учредителя на основании договора (контракта), заключенного между ними. Срок полномочий директора Учреждения определяется в договоре (контракте).</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К компетенции директора Учреждения относится решение всех вопросов, не относящихся к исключительной компетенции Учредителя.</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В рамках своей компетенции Директор:</w:t>
      </w:r>
    </w:p>
    <w:p w:rsidR="00841E46" w:rsidRPr="00892D0F" w:rsidRDefault="00841E46" w:rsidP="003F3442">
      <w:pPr>
        <w:pStyle w:val="Default"/>
        <w:numPr>
          <w:ilvl w:val="0"/>
          <w:numId w:val="16"/>
        </w:numPr>
        <w:tabs>
          <w:tab w:val="left" w:pos="567"/>
        </w:tabs>
        <w:ind w:left="0" w:firstLine="284"/>
        <w:jc w:val="both"/>
        <w:rPr>
          <w:color w:val="0A203C" w:themeColor="text1" w:themeShade="80"/>
          <w:sz w:val="28"/>
          <w:szCs w:val="28"/>
        </w:rPr>
      </w:pPr>
      <w:r w:rsidRPr="00892D0F">
        <w:rPr>
          <w:color w:val="0A203C" w:themeColor="text1" w:themeShade="80"/>
          <w:sz w:val="28"/>
          <w:szCs w:val="28"/>
        </w:rPr>
        <w:t>планирует, организует и контролирует работу Учреждения, несет персональную ответственность за ее результаты;</w:t>
      </w:r>
    </w:p>
    <w:p w:rsidR="00841E46" w:rsidRPr="00892D0F" w:rsidRDefault="00841E46" w:rsidP="003F3442">
      <w:pPr>
        <w:pStyle w:val="Default"/>
        <w:numPr>
          <w:ilvl w:val="0"/>
          <w:numId w:val="16"/>
        </w:numPr>
        <w:tabs>
          <w:tab w:val="left" w:pos="567"/>
        </w:tabs>
        <w:ind w:left="0" w:firstLine="284"/>
        <w:jc w:val="both"/>
        <w:rPr>
          <w:color w:val="0A203C" w:themeColor="text1" w:themeShade="80"/>
          <w:sz w:val="28"/>
          <w:szCs w:val="28"/>
        </w:rPr>
      </w:pPr>
      <w:r w:rsidRPr="00892D0F">
        <w:rPr>
          <w:color w:val="0A203C" w:themeColor="text1" w:themeShade="80"/>
          <w:sz w:val="28"/>
          <w:szCs w:val="28"/>
        </w:rPr>
        <w:t>организует материально-техническое обеспечение и оснащение образовательного процесса, оборудование учебных классов в соответствии с государственными требованиями и нормами;</w:t>
      </w:r>
    </w:p>
    <w:p w:rsidR="00841E46" w:rsidRPr="00892D0F" w:rsidRDefault="00841E46" w:rsidP="003F3442">
      <w:pPr>
        <w:pStyle w:val="Default"/>
        <w:numPr>
          <w:ilvl w:val="0"/>
          <w:numId w:val="16"/>
        </w:numPr>
        <w:tabs>
          <w:tab w:val="left" w:pos="567"/>
        </w:tabs>
        <w:ind w:left="0" w:firstLine="284"/>
        <w:jc w:val="both"/>
        <w:rPr>
          <w:color w:val="0A203C" w:themeColor="text1" w:themeShade="80"/>
          <w:sz w:val="28"/>
          <w:szCs w:val="28"/>
        </w:rPr>
      </w:pPr>
      <w:r w:rsidRPr="00892D0F">
        <w:rPr>
          <w:color w:val="0A203C" w:themeColor="text1" w:themeShade="80"/>
          <w:sz w:val="28"/>
          <w:szCs w:val="28"/>
        </w:rPr>
        <w:t>действует без доверенности от имени Учреждения, представляет его интересы перед любыми третьими лицами и государственными органами;</w:t>
      </w:r>
    </w:p>
    <w:p w:rsidR="00841E46" w:rsidRPr="00892D0F" w:rsidRDefault="00841E46" w:rsidP="003F3442">
      <w:pPr>
        <w:pStyle w:val="Default"/>
        <w:numPr>
          <w:ilvl w:val="0"/>
          <w:numId w:val="16"/>
        </w:numPr>
        <w:tabs>
          <w:tab w:val="left" w:pos="567"/>
        </w:tabs>
        <w:ind w:left="0" w:firstLine="284"/>
        <w:jc w:val="both"/>
        <w:rPr>
          <w:color w:val="0A203C" w:themeColor="text1" w:themeShade="80"/>
          <w:sz w:val="28"/>
          <w:szCs w:val="28"/>
        </w:rPr>
      </w:pPr>
      <w:r w:rsidRPr="00892D0F">
        <w:rPr>
          <w:color w:val="0A203C" w:themeColor="text1" w:themeShade="80"/>
          <w:sz w:val="28"/>
          <w:szCs w:val="28"/>
        </w:rPr>
        <w:t>распоряжается имуществом Учреждения в пределах, установленных законодательством Российской Федерации и настоящим уставом, заключает от имени Учреждения договора, выдает доверенности;</w:t>
      </w:r>
    </w:p>
    <w:p w:rsidR="00841E46" w:rsidRPr="00892D0F" w:rsidRDefault="00841E46" w:rsidP="003F3442">
      <w:pPr>
        <w:pStyle w:val="Default"/>
        <w:numPr>
          <w:ilvl w:val="0"/>
          <w:numId w:val="16"/>
        </w:numPr>
        <w:tabs>
          <w:tab w:val="left" w:pos="567"/>
        </w:tabs>
        <w:ind w:left="0" w:firstLine="284"/>
        <w:jc w:val="both"/>
        <w:rPr>
          <w:color w:val="0A203C" w:themeColor="text1" w:themeShade="80"/>
          <w:sz w:val="28"/>
          <w:szCs w:val="28"/>
        </w:rPr>
      </w:pPr>
      <w:r w:rsidRPr="00892D0F">
        <w:rPr>
          <w:color w:val="0A203C" w:themeColor="text1" w:themeShade="80"/>
          <w:sz w:val="28"/>
          <w:szCs w:val="28"/>
        </w:rPr>
        <w:t>подписывает финансовые и иные документы, касающиеся уставной деятельности Учреждения;</w:t>
      </w:r>
    </w:p>
    <w:p w:rsidR="00841E46" w:rsidRPr="00892D0F" w:rsidRDefault="00841E46" w:rsidP="003F3442">
      <w:pPr>
        <w:pStyle w:val="Default"/>
        <w:numPr>
          <w:ilvl w:val="0"/>
          <w:numId w:val="16"/>
        </w:numPr>
        <w:tabs>
          <w:tab w:val="left" w:pos="567"/>
        </w:tabs>
        <w:ind w:left="0" w:firstLine="284"/>
        <w:jc w:val="both"/>
        <w:rPr>
          <w:color w:val="0A203C" w:themeColor="text1" w:themeShade="80"/>
          <w:sz w:val="28"/>
          <w:szCs w:val="28"/>
        </w:rPr>
      </w:pPr>
      <w:r w:rsidRPr="00892D0F">
        <w:rPr>
          <w:color w:val="0A203C" w:themeColor="text1" w:themeShade="80"/>
          <w:sz w:val="28"/>
          <w:szCs w:val="28"/>
        </w:rPr>
        <w:t>утверждает структуру и штаты Учреждения, устанавливает работникам размеры надбавок, доплат к ним и других выплат стимулирующего характера;</w:t>
      </w:r>
    </w:p>
    <w:p w:rsidR="00841E46" w:rsidRPr="00892D0F" w:rsidRDefault="00841E46" w:rsidP="003F3442">
      <w:pPr>
        <w:pStyle w:val="Default"/>
        <w:numPr>
          <w:ilvl w:val="0"/>
          <w:numId w:val="16"/>
        </w:numPr>
        <w:tabs>
          <w:tab w:val="left" w:pos="567"/>
        </w:tabs>
        <w:ind w:left="0" w:firstLine="284"/>
        <w:jc w:val="both"/>
        <w:rPr>
          <w:color w:val="0A203C" w:themeColor="text1" w:themeShade="80"/>
          <w:sz w:val="28"/>
          <w:szCs w:val="28"/>
        </w:rPr>
      </w:pPr>
      <w:r w:rsidRPr="00892D0F">
        <w:rPr>
          <w:color w:val="0A203C" w:themeColor="text1" w:themeShade="80"/>
          <w:sz w:val="28"/>
          <w:szCs w:val="28"/>
        </w:rPr>
        <w:t>осуществляет прием на работу работников Учреждения, заключает, изменяет и прекращает с ними трудовые договоры (контракты);</w:t>
      </w:r>
    </w:p>
    <w:p w:rsidR="00841E46" w:rsidRPr="00892D0F" w:rsidRDefault="00841E46" w:rsidP="003F3442">
      <w:pPr>
        <w:pStyle w:val="Default"/>
        <w:numPr>
          <w:ilvl w:val="0"/>
          <w:numId w:val="16"/>
        </w:numPr>
        <w:tabs>
          <w:tab w:val="left" w:pos="567"/>
        </w:tabs>
        <w:ind w:left="0" w:firstLine="284"/>
        <w:jc w:val="both"/>
        <w:rPr>
          <w:color w:val="0A203C" w:themeColor="text1" w:themeShade="80"/>
          <w:sz w:val="28"/>
          <w:szCs w:val="28"/>
        </w:rPr>
      </w:pPr>
      <w:r w:rsidRPr="00892D0F">
        <w:rPr>
          <w:color w:val="0A203C" w:themeColor="text1" w:themeShade="80"/>
          <w:sz w:val="28"/>
          <w:szCs w:val="28"/>
        </w:rPr>
        <w:t>утверждает правила внутреннего трудового распорядка, положения о структурных подразделениях Учреждения, должностные инструкции работников Учреждения и другие локальные правовые акты;</w:t>
      </w:r>
    </w:p>
    <w:p w:rsidR="00841E46" w:rsidRPr="00892D0F" w:rsidRDefault="00841E46" w:rsidP="003F3442">
      <w:pPr>
        <w:pStyle w:val="Default"/>
        <w:numPr>
          <w:ilvl w:val="0"/>
          <w:numId w:val="16"/>
        </w:numPr>
        <w:tabs>
          <w:tab w:val="left" w:pos="567"/>
        </w:tabs>
        <w:ind w:left="0" w:firstLine="284"/>
        <w:jc w:val="both"/>
        <w:rPr>
          <w:color w:val="0A203C" w:themeColor="text1" w:themeShade="80"/>
          <w:sz w:val="28"/>
          <w:szCs w:val="28"/>
        </w:rPr>
      </w:pPr>
      <w:r w:rsidRPr="00892D0F">
        <w:rPr>
          <w:color w:val="0A203C" w:themeColor="text1" w:themeShade="80"/>
          <w:sz w:val="28"/>
          <w:szCs w:val="28"/>
        </w:rPr>
        <w:t>применяет к работникам Учреждения меры поощрения и налагает на них дисциплинарные взыскания;</w:t>
      </w:r>
    </w:p>
    <w:p w:rsidR="00841E46" w:rsidRPr="00892D0F" w:rsidRDefault="00841E46" w:rsidP="003F3442">
      <w:pPr>
        <w:pStyle w:val="Default"/>
        <w:numPr>
          <w:ilvl w:val="0"/>
          <w:numId w:val="16"/>
        </w:numPr>
        <w:tabs>
          <w:tab w:val="left" w:pos="567"/>
        </w:tabs>
        <w:ind w:left="0" w:firstLine="284"/>
        <w:jc w:val="both"/>
        <w:rPr>
          <w:color w:val="0A203C" w:themeColor="text1" w:themeShade="80"/>
          <w:sz w:val="28"/>
          <w:szCs w:val="28"/>
        </w:rPr>
      </w:pPr>
      <w:r w:rsidRPr="00892D0F">
        <w:rPr>
          <w:color w:val="0A203C" w:themeColor="text1" w:themeShade="80"/>
          <w:sz w:val="28"/>
          <w:szCs w:val="28"/>
        </w:rPr>
        <w:t>обеспечивает выполнение санитарно-гигиенических, противопожарных и иных требований по охране жизни и здоровья работников Учреждения;</w:t>
      </w:r>
    </w:p>
    <w:p w:rsidR="00841E46" w:rsidRPr="00892D0F" w:rsidRDefault="00841E46" w:rsidP="003F3442">
      <w:pPr>
        <w:pStyle w:val="Default"/>
        <w:numPr>
          <w:ilvl w:val="0"/>
          <w:numId w:val="16"/>
        </w:numPr>
        <w:tabs>
          <w:tab w:val="left" w:pos="567"/>
        </w:tabs>
        <w:ind w:left="0" w:firstLine="284"/>
        <w:jc w:val="both"/>
        <w:rPr>
          <w:color w:val="0A203C" w:themeColor="text1" w:themeShade="80"/>
          <w:sz w:val="28"/>
          <w:szCs w:val="28"/>
        </w:rPr>
      </w:pPr>
      <w:r w:rsidRPr="00892D0F">
        <w:rPr>
          <w:color w:val="0A203C" w:themeColor="text1" w:themeShade="80"/>
          <w:sz w:val="28"/>
          <w:szCs w:val="28"/>
        </w:rPr>
        <w:t>определяет состав и объем сведений конфиденциального характера и порядок их защиты;</w:t>
      </w:r>
    </w:p>
    <w:p w:rsidR="00841E46" w:rsidRPr="00892D0F" w:rsidRDefault="00841E46" w:rsidP="003F3442">
      <w:pPr>
        <w:pStyle w:val="Default"/>
        <w:numPr>
          <w:ilvl w:val="0"/>
          <w:numId w:val="16"/>
        </w:numPr>
        <w:tabs>
          <w:tab w:val="left" w:pos="567"/>
        </w:tabs>
        <w:ind w:left="0" w:firstLine="284"/>
        <w:jc w:val="both"/>
        <w:rPr>
          <w:color w:val="0A203C" w:themeColor="text1" w:themeShade="80"/>
          <w:sz w:val="28"/>
          <w:szCs w:val="28"/>
        </w:rPr>
      </w:pPr>
      <w:r w:rsidRPr="00892D0F">
        <w:rPr>
          <w:color w:val="0A203C" w:themeColor="text1" w:themeShade="80"/>
          <w:sz w:val="28"/>
          <w:szCs w:val="28"/>
        </w:rPr>
        <w:t>осуществляет иные полномочия, соответствующие уставной деятельности Учреждения, и не противоречащие законодательству Российской Федерации.</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 xml:space="preserve">На основании </w:t>
      </w:r>
      <w:r w:rsidR="00E1221B">
        <w:rPr>
          <w:color w:val="0A203C" w:themeColor="text1" w:themeShade="80"/>
          <w:sz w:val="28"/>
          <w:szCs w:val="28"/>
        </w:rPr>
        <w:t>приказа</w:t>
      </w:r>
      <w:r w:rsidRPr="00892D0F">
        <w:rPr>
          <w:color w:val="0A203C" w:themeColor="text1" w:themeShade="80"/>
          <w:sz w:val="28"/>
          <w:szCs w:val="28"/>
        </w:rPr>
        <w:t xml:space="preserve"> Учредителя № </w:t>
      </w:r>
      <w:r w:rsidR="00E1221B">
        <w:rPr>
          <w:color w:val="0A203C" w:themeColor="text1" w:themeShade="80"/>
          <w:sz w:val="28"/>
          <w:szCs w:val="28"/>
        </w:rPr>
        <w:t>416</w:t>
      </w:r>
      <w:r w:rsidRPr="00892D0F">
        <w:rPr>
          <w:color w:val="0A203C" w:themeColor="text1" w:themeShade="80"/>
          <w:sz w:val="28"/>
          <w:szCs w:val="28"/>
        </w:rPr>
        <w:t xml:space="preserve">-л от </w:t>
      </w:r>
      <w:r w:rsidR="00E1221B">
        <w:rPr>
          <w:color w:val="0A203C" w:themeColor="text1" w:themeShade="80"/>
          <w:sz w:val="28"/>
          <w:szCs w:val="28"/>
        </w:rPr>
        <w:t>2</w:t>
      </w:r>
      <w:r w:rsidRPr="00892D0F">
        <w:rPr>
          <w:color w:val="0A203C" w:themeColor="text1" w:themeShade="80"/>
          <w:sz w:val="28"/>
          <w:szCs w:val="28"/>
        </w:rPr>
        <w:t xml:space="preserve">0 </w:t>
      </w:r>
      <w:r w:rsidR="00E1221B">
        <w:rPr>
          <w:color w:val="0A203C" w:themeColor="text1" w:themeShade="80"/>
          <w:sz w:val="28"/>
          <w:szCs w:val="28"/>
        </w:rPr>
        <w:t>ноябр</w:t>
      </w:r>
      <w:r w:rsidRPr="00892D0F">
        <w:rPr>
          <w:color w:val="0A203C" w:themeColor="text1" w:themeShade="80"/>
          <w:sz w:val="28"/>
          <w:szCs w:val="28"/>
        </w:rPr>
        <w:t>я 20</w:t>
      </w:r>
      <w:r w:rsidR="00E1221B">
        <w:rPr>
          <w:color w:val="0A203C" w:themeColor="text1" w:themeShade="80"/>
          <w:sz w:val="28"/>
          <w:szCs w:val="28"/>
        </w:rPr>
        <w:t>20</w:t>
      </w:r>
      <w:r w:rsidRPr="00892D0F">
        <w:rPr>
          <w:color w:val="0A203C" w:themeColor="text1" w:themeShade="80"/>
          <w:sz w:val="28"/>
          <w:szCs w:val="28"/>
        </w:rPr>
        <w:t>г. директор</w:t>
      </w:r>
      <w:r w:rsidR="00BA33A5">
        <w:rPr>
          <w:color w:val="0A203C" w:themeColor="text1" w:themeShade="80"/>
          <w:sz w:val="28"/>
          <w:szCs w:val="28"/>
        </w:rPr>
        <w:t>ом</w:t>
      </w:r>
      <w:r w:rsidRPr="00892D0F">
        <w:rPr>
          <w:color w:val="0A203C" w:themeColor="text1" w:themeShade="80"/>
          <w:sz w:val="28"/>
          <w:szCs w:val="28"/>
        </w:rPr>
        <w:t xml:space="preserve"> краевого государственного бюджетного учреждения дополнительного профессионального образования «Учебно-производственный снабженческий центр» </w:t>
      </w:r>
      <w:r w:rsidR="00E1221B">
        <w:rPr>
          <w:color w:val="0A203C" w:themeColor="text1" w:themeShade="80"/>
          <w:sz w:val="28"/>
          <w:szCs w:val="28"/>
        </w:rPr>
        <w:t>является Смирнова Светлана Анатольевна</w:t>
      </w:r>
      <w:r w:rsidRPr="00892D0F">
        <w:rPr>
          <w:color w:val="0A203C" w:themeColor="text1" w:themeShade="80"/>
          <w:sz w:val="28"/>
          <w:szCs w:val="28"/>
        </w:rPr>
        <w:t>.</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 xml:space="preserve">Педагогический Совет Учреждения - коллегиальный орган управления. Основной целью педагогического совета является объединение усилий педагогических работников по реализации образовательной деятельности в </w:t>
      </w:r>
      <w:r w:rsidRPr="00892D0F">
        <w:rPr>
          <w:color w:val="0A203C" w:themeColor="text1" w:themeShade="80"/>
          <w:sz w:val="28"/>
          <w:szCs w:val="28"/>
        </w:rPr>
        <w:lastRenderedPageBreak/>
        <w:t>Учреждении. В педагогический совет входят директор и все педагогические работники. Педагогический совет действует на основании Положения о педагогическом совете, утвержденного директором Учреждения. Председателем педагогического совета является директор Учреждения.</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К компетенции педагогического совета относятся:</w:t>
      </w:r>
    </w:p>
    <w:p w:rsidR="00841E46" w:rsidRPr="00892D0F" w:rsidRDefault="00841E46" w:rsidP="00BA33A5">
      <w:pPr>
        <w:pStyle w:val="Default"/>
        <w:numPr>
          <w:ilvl w:val="0"/>
          <w:numId w:val="17"/>
        </w:numPr>
        <w:tabs>
          <w:tab w:val="left" w:pos="567"/>
        </w:tabs>
        <w:ind w:left="0" w:firstLine="284"/>
        <w:jc w:val="both"/>
        <w:rPr>
          <w:color w:val="0A203C" w:themeColor="text1" w:themeShade="80"/>
          <w:sz w:val="28"/>
          <w:szCs w:val="28"/>
        </w:rPr>
      </w:pPr>
      <w:r w:rsidRPr="00892D0F">
        <w:rPr>
          <w:color w:val="0A203C" w:themeColor="text1" w:themeShade="80"/>
          <w:sz w:val="28"/>
          <w:szCs w:val="28"/>
        </w:rPr>
        <w:t xml:space="preserve">вопросы анализа и оценки качества образовательного процесса, способы его совершенствования; </w:t>
      </w:r>
    </w:p>
    <w:p w:rsidR="00841E46" w:rsidRPr="00892D0F" w:rsidRDefault="00841E46" w:rsidP="00BA33A5">
      <w:pPr>
        <w:pStyle w:val="Default"/>
        <w:numPr>
          <w:ilvl w:val="0"/>
          <w:numId w:val="17"/>
        </w:numPr>
        <w:tabs>
          <w:tab w:val="left" w:pos="567"/>
        </w:tabs>
        <w:ind w:left="0" w:firstLine="284"/>
        <w:jc w:val="both"/>
        <w:rPr>
          <w:color w:val="0A203C" w:themeColor="text1" w:themeShade="80"/>
          <w:sz w:val="28"/>
          <w:szCs w:val="28"/>
        </w:rPr>
      </w:pPr>
      <w:r w:rsidRPr="00892D0F">
        <w:rPr>
          <w:color w:val="0A203C" w:themeColor="text1" w:themeShade="80"/>
          <w:sz w:val="28"/>
          <w:szCs w:val="28"/>
        </w:rPr>
        <w:t>выбор форм и методов обучения;</w:t>
      </w:r>
    </w:p>
    <w:p w:rsidR="00841E46" w:rsidRPr="00892D0F" w:rsidRDefault="00841E46" w:rsidP="00BA33A5">
      <w:pPr>
        <w:pStyle w:val="Default"/>
        <w:numPr>
          <w:ilvl w:val="0"/>
          <w:numId w:val="17"/>
        </w:numPr>
        <w:tabs>
          <w:tab w:val="left" w:pos="567"/>
        </w:tabs>
        <w:ind w:left="0" w:firstLine="284"/>
        <w:jc w:val="both"/>
        <w:rPr>
          <w:color w:val="0A203C" w:themeColor="text1" w:themeShade="80"/>
          <w:sz w:val="28"/>
          <w:szCs w:val="28"/>
        </w:rPr>
      </w:pPr>
      <w:r w:rsidRPr="00892D0F">
        <w:rPr>
          <w:color w:val="0A203C" w:themeColor="text1" w:themeShade="80"/>
          <w:sz w:val="28"/>
          <w:szCs w:val="28"/>
        </w:rPr>
        <w:t>выбор учебников и учебно-методических пособий при осуществлении учебного процесса;</w:t>
      </w:r>
    </w:p>
    <w:p w:rsidR="00841E46" w:rsidRPr="00892D0F" w:rsidRDefault="00841E46" w:rsidP="00BA33A5">
      <w:pPr>
        <w:pStyle w:val="Default"/>
        <w:numPr>
          <w:ilvl w:val="0"/>
          <w:numId w:val="17"/>
        </w:numPr>
        <w:tabs>
          <w:tab w:val="left" w:pos="567"/>
        </w:tabs>
        <w:ind w:left="0" w:firstLine="284"/>
        <w:jc w:val="both"/>
        <w:rPr>
          <w:color w:val="0A203C" w:themeColor="text1" w:themeShade="80"/>
          <w:sz w:val="28"/>
          <w:szCs w:val="28"/>
        </w:rPr>
      </w:pPr>
      <w:r w:rsidRPr="00892D0F">
        <w:rPr>
          <w:color w:val="0A203C" w:themeColor="text1" w:themeShade="80"/>
          <w:sz w:val="28"/>
          <w:szCs w:val="28"/>
        </w:rPr>
        <w:t>рассмотрение и утверждение образовательных программ и учебных планов;</w:t>
      </w:r>
    </w:p>
    <w:p w:rsidR="00841E46" w:rsidRPr="00892D0F" w:rsidRDefault="00841E46" w:rsidP="00BA33A5">
      <w:pPr>
        <w:pStyle w:val="Default"/>
        <w:numPr>
          <w:ilvl w:val="0"/>
          <w:numId w:val="17"/>
        </w:numPr>
        <w:tabs>
          <w:tab w:val="left" w:pos="567"/>
        </w:tabs>
        <w:ind w:left="0" w:firstLine="284"/>
        <w:jc w:val="both"/>
        <w:rPr>
          <w:color w:val="0A203C" w:themeColor="text1" w:themeShade="80"/>
          <w:sz w:val="28"/>
          <w:szCs w:val="28"/>
        </w:rPr>
      </w:pPr>
      <w:r w:rsidRPr="00892D0F">
        <w:rPr>
          <w:color w:val="0A203C" w:themeColor="text1" w:themeShade="80"/>
          <w:sz w:val="28"/>
          <w:szCs w:val="28"/>
        </w:rPr>
        <w:t>внедрение в работу Учреждения достижений педагогической науки и передового преподавательского опыта.</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Общее собрание трудового коллектива Учреждения - коллегиальный орган управления, объединяющий всех работников Учреждения.</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Общее собрание работников Учреждения имеет право на:</w:t>
      </w:r>
    </w:p>
    <w:p w:rsidR="00841E46" w:rsidRPr="00892D0F" w:rsidRDefault="00841E46" w:rsidP="00BA33A5">
      <w:pPr>
        <w:pStyle w:val="Default"/>
        <w:numPr>
          <w:ilvl w:val="0"/>
          <w:numId w:val="18"/>
        </w:numPr>
        <w:tabs>
          <w:tab w:val="left" w:pos="567"/>
        </w:tabs>
        <w:ind w:left="0" w:firstLine="284"/>
        <w:jc w:val="both"/>
        <w:rPr>
          <w:color w:val="0A203C" w:themeColor="text1" w:themeShade="80"/>
          <w:sz w:val="28"/>
          <w:szCs w:val="28"/>
        </w:rPr>
      </w:pPr>
      <w:r w:rsidRPr="00892D0F">
        <w:rPr>
          <w:color w:val="0A203C" w:themeColor="text1" w:themeShade="80"/>
          <w:sz w:val="28"/>
          <w:szCs w:val="28"/>
        </w:rPr>
        <w:t>обсуждение и принятие рекомендаций по Правилам внутреннего трудового распорядка Учреждения;</w:t>
      </w:r>
    </w:p>
    <w:p w:rsidR="00841E46" w:rsidRPr="00892D0F" w:rsidRDefault="00841E46" w:rsidP="00BA33A5">
      <w:pPr>
        <w:pStyle w:val="Default"/>
        <w:numPr>
          <w:ilvl w:val="0"/>
          <w:numId w:val="18"/>
        </w:numPr>
        <w:tabs>
          <w:tab w:val="left" w:pos="567"/>
        </w:tabs>
        <w:ind w:left="0" w:firstLine="284"/>
        <w:jc w:val="both"/>
        <w:rPr>
          <w:color w:val="0A203C" w:themeColor="text1" w:themeShade="80"/>
          <w:sz w:val="28"/>
          <w:szCs w:val="28"/>
        </w:rPr>
      </w:pPr>
      <w:r w:rsidRPr="00892D0F">
        <w:rPr>
          <w:color w:val="0A203C" w:themeColor="text1" w:themeShade="80"/>
          <w:sz w:val="28"/>
          <w:szCs w:val="28"/>
        </w:rPr>
        <w:t>избрание кандидатур от трудового коллектива в общественные организации;</w:t>
      </w:r>
    </w:p>
    <w:p w:rsidR="00841E46" w:rsidRPr="00892D0F" w:rsidRDefault="00841E46" w:rsidP="00BA33A5">
      <w:pPr>
        <w:pStyle w:val="Default"/>
        <w:numPr>
          <w:ilvl w:val="0"/>
          <w:numId w:val="18"/>
        </w:numPr>
        <w:tabs>
          <w:tab w:val="left" w:pos="567"/>
        </w:tabs>
        <w:ind w:left="0" w:firstLine="284"/>
        <w:jc w:val="both"/>
        <w:rPr>
          <w:color w:val="0A203C" w:themeColor="text1" w:themeShade="80"/>
          <w:sz w:val="28"/>
          <w:szCs w:val="28"/>
        </w:rPr>
      </w:pPr>
      <w:r w:rsidRPr="00892D0F">
        <w:rPr>
          <w:color w:val="0A203C" w:themeColor="text1" w:themeShade="80"/>
          <w:sz w:val="28"/>
          <w:szCs w:val="28"/>
        </w:rPr>
        <w:t>обсуждение и принятие рекомендаций по любым вопросам, касающимся деятельности трудового коллектива.</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Эффективная работа системы управления Учебного центра обеспечивается централизованным планированием работы, наличием должностных инструкций руководителей и сотрудников и преподавателей, сложившейся системой контроля и сбора информации, коллегиальностью оценки эффективности принятых решений и полученных результатов.</w:t>
      </w:r>
    </w:p>
    <w:p w:rsidR="00841E46" w:rsidRPr="00892D0F" w:rsidRDefault="00841E46" w:rsidP="007036C6">
      <w:pPr>
        <w:pStyle w:val="Default"/>
        <w:jc w:val="center"/>
        <w:rPr>
          <w:color w:val="0A203C" w:themeColor="text1" w:themeShade="80"/>
          <w:sz w:val="32"/>
          <w:szCs w:val="32"/>
        </w:rPr>
      </w:pPr>
    </w:p>
    <w:p w:rsidR="00841E46" w:rsidRPr="00892D0F" w:rsidRDefault="00841E46" w:rsidP="00283403">
      <w:pPr>
        <w:pStyle w:val="Default"/>
        <w:numPr>
          <w:ilvl w:val="0"/>
          <w:numId w:val="9"/>
        </w:numPr>
        <w:ind w:left="0" w:firstLine="0"/>
        <w:jc w:val="center"/>
        <w:rPr>
          <w:b/>
          <w:bCs/>
          <w:color w:val="0A203C" w:themeColor="text1" w:themeShade="80"/>
          <w:sz w:val="28"/>
          <w:szCs w:val="28"/>
        </w:rPr>
      </w:pPr>
      <w:r>
        <w:rPr>
          <w:b/>
          <w:bCs/>
          <w:color w:val="0A203C" w:themeColor="text1" w:themeShade="80"/>
          <w:sz w:val="28"/>
          <w:szCs w:val="28"/>
        </w:rPr>
        <w:t>Организация учебного процесса</w:t>
      </w:r>
    </w:p>
    <w:p w:rsidR="00D6424E" w:rsidRPr="00892D0F" w:rsidRDefault="00841E46" w:rsidP="00D6424E">
      <w:pPr>
        <w:pStyle w:val="Default"/>
        <w:ind w:firstLine="708"/>
        <w:jc w:val="both"/>
        <w:rPr>
          <w:color w:val="0A203C" w:themeColor="text1" w:themeShade="80"/>
          <w:sz w:val="28"/>
          <w:szCs w:val="28"/>
        </w:rPr>
      </w:pPr>
      <w:r w:rsidRPr="00892D0F">
        <w:rPr>
          <w:color w:val="0A203C" w:themeColor="text1" w:themeShade="80"/>
          <w:sz w:val="28"/>
          <w:szCs w:val="28"/>
        </w:rPr>
        <w:t xml:space="preserve">Учреждение осуществляет эффективную образовательную деятельность по направлениям «Обучение требованиям охраны труда руководителей, должностных лиц и работников организаций и учреждений», «Подготовка ответственных за противопожарное состояние объекта», «Организация деятельности по энергосбережению и повышению энергетической </w:t>
      </w:r>
      <w:r w:rsidRPr="00D6424E">
        <w:rPr>
          <w:color w:val="0A203C" w:themeColor="text1" w:themeShade="80"/>
          <w:sz w:val="28"/>
          <w:szCs w:val="28"/>
        </w:rPr>
        <w:t>эффективности в учреждениях и организациях»</w:t>
      </w:r>
      <w:r w:rsidR="00D6424E" w:rsidRPr="00D6424E">
        <w:rPr>
          <w:color w:val="0A203C" w:themeColor="text1" w:themeShade="80"/>
          <w:sz w:val="28"/>
          <w:szCs w:val="28"/>
        </w:rPr>
        <w:t>, исключительно в очно-заочной форме. Именно очно-заочная форма обучения гарантирует</w:t>
      </w:r>
      <w:r w:rsidR="00D6424E" w:rsidRPr="00892D0F">
        <w:rPr>
          <w:color w:val="0A203C" w:themeColor="text1" w:themeShade="80"/>
          <w:sz w:val="28"/>
          <w:szCs w:val="28"/>
        </w:rPr>
        <w:t xml:space="preserve"> слушателям получение не только теоретических знаний, но и систематизированной практикоориентированной информации, что невозможно обеспечить в набирающем сейчас популярность дистанционном формате обучения. Кроме того, обучение может быть реализовано с выездом педагогов непосредственно в районы Алтайского края. </w:t>
      </w:r>
    </w:p>
    <w:p w:rsidR="00D6424E" w:rsidRDefault="00D6424E" w:rsidP="007036C6">
      <w:pPr>
        <w:pStyle w:val="Default"/>
        <w:ind w:firstLine="708"/>
        <w:jc w:val="both"/>
        <w:rPr>
          <w:color w:val="0A203C" w:themeColor="text1" w:themeShade="80"/>
          <w:sz w:val="28"/>
          <w:szCs w:val="28"/>
          <w:highlight w:val="yellow"/>
        </w:rPr>
      </w:pPr>
    </w:p>
    <w:p w:rsidR="00841E46" w:rsidRPr="00892D0F" w:rsidRDefault="00D6424E" w:rsidP="007036C6">
      <w:pPr>
        <w:pStyle w:val="Default"/>
        <w:ind w:firstLine="708"/>
        <w:jc w:val="both"/>
        <w:rPr>
          <w:color w:val="0A203C" w:themeColor="text1" w:themeShade="80"/>
          <w:sz w:val="28"/>
          <w:szCs w:val="28"/>
        </w:rPr>
      </w:pPr>
      <w:r w:rsidRPr="00D6424E">
        <w:rPr>
          <w:color w:val="0A203C" w:themeColor="text1" w:themeShade="80"/>
          <w:sz w:val="28"/>
          <w:szCs w:val="28"/>
        </w:rPr>
        <w:lastRenderedPageBreak/>
        <w:t>«Обучение оказанию первой помощи специалистов и руководителей учреждений» (очная форма обучения)</w:t>
      </w:r>
      <w:r w:rsidR="00841E46" w:rsidRPr="00D6424E">
        <w:rPr>
          <w:color w:val="0A203C" w:themeColor="text1" w:themeShade="80"/>
          <w:sz w:val="28"/>
          <w:szCs w:val="28"/>
        </w:rPr>
        <w:t xml:space="preserve"> исключительно в очно-заочной форме.</w:t>
      </w:r>
      <w:r w:rsidR="00945D9A" w:rsidRPr="00D6424E">
        <w:rPr>
          <w:color w:val="0A203C" w:themeColor="text1" w:themeShade="80"/>
          <w:sz w:val="28"/>
          <w:szCs w:val="28"/>
        </w:rPr>
        <w:t xml:space="preserve"> </w:t>
      </w:r>
      <w:r w:rsidR="00841E46" w:rsidRPr="00D6424E">
        <w:rPr>
          <w:color w:val="FF0000"/>
          <w:sz w:val="28"/>
          <w:szCs w:val="28"/>
        </w:rPr>
        <w:t xml:space="preserve"> </w:t>
      </w:r>
    </w:p>
    <w:tbl>
      <w:tblPr>
        <w:tblStyle w:val="a6"/>
        <w:tblW w:w="0" w:type="auto"/>
        <w:tblLayout w:type="fixed"/>
        <w:tblLook w:val="04A0" w:firstRow="1" w:lastRow="0" w:firstColumn="1" w:lastColumn="0" w:noHBand="0" w:noVBand="1"/>
      </w:tblPr>
      <w:tblGrid>
        <w:gridCol w:w="4077"/>
        <w:gridCol w:w="1701"/>
        <w:gridCol w:w="1418"/>
        <w:gridCol w:w="2375"/>
      </w:tblGrid>
      <w:tr w:rsidR="00841E46" w:rsidRPr="00892D0F" w:rsidTr="00AC5900">
        <w:tc>
          <w:tcPr>
            <w:tcW w:w="9571" w:type="dxa"/>
            <w:gridSpan w:val="4"/>
          </w:tcPr>
          <w:p w:rsidR="00841E46" w:rsidRPr="00892D0F" w:rsidRDefault="00841E46" w:rsidP="007036C6">
            <w:pPr>
              <w:spacing w:after="0"/>
              <w:jc w:val="center"/>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Режимы работы</w:t>
            </w:r>
          </w:p>
        </w:tc>
      </w:tr>
      <w:tr w:rsidR="00841E46" w:rsidRPr="00892D0F" w:rsidTr="00AC5900">
        <w:tc>
          <w:tcPr>
            <w:tcW w:w="4077" w:type="dxa"/>
            <w:vMerge w:val="restart"/>
          </w:tcPr>
          <w:p w:rsidR="00841E46" w:rsidRPr="00892D0F" w:rsidRDefault="00DE6E27" w:rsidP="007036C6">
            <w:pPr>
              <w:spacing w:after="0"/>
              <w:rPr>
                <w:rFonts w:ascii="Times New Roman" w:hAnsi="Times New Roman" w:cs="Times New Roman"/>
                <w:color w:val="0A203C" w:themeColor="text1" w:themeShade="80"/>
                <w:sz w:val="28"/>
                <w:szCs w:val="28"/>
              </w:rPr>
            </w:pPr>
            <w:r>
              <w:rPr>
                <w:rFonts w:ascii="Times New Roman" w:hAnsi="Times New Roman" w:cs="Times New Roman"/>
                <w:color w:val="0A203C" w:themeColor="text1" w:themeShade="80"/>
                <w:sz w:val="28"/>
                <w:szCs w:val="28"/>
              </w:rPr>
              <w:t>Режим работы КГБУ ДПО</w:t>
            </w:r>
            <w:r w:rsidR="00841E46" w:rsidRPr="00892D0F">
              <w:rPr>
                <w:rFonts w:ascii="Times New Roman" w:hAnsi="Times New Roman" w:cs="Times New Roman"/>
                <w:color w:val="0A203C" w:themeColor="text1" w:themeShade="80"/>
                <w:sz w:val="28"/>
                <w:szCs w:val="28"/>
              </w:rPr>
              <w:t xml:space="preserve"> «Центр Учпроснаб»</w:t>
            </w:r>
          </w:p>
        </w:tc>
        <w:tc>
          <w:tcPr>
            <w:tcW w:w="1701"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время работы</w:t>
            </w:r>
          </w:p>
        </w:tc>
        <w:tc>
          <w:tcPr>
            <w:tcW w:w="1418"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обед</w:t>
            </w:r>
          </w:p>
        </w:tc>
        <w:tc>
          <w:tcPr>
            <w:tcW w:w="2375"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 xml:space="preserve">контакты, </w:t>
            </w:r>
            <w:r w:rsidRPr="00892D0F">
              <w:rPr>
                <w:rFonts w:ascii="Times New Roman" w:hAnsi="Times New Roman" w:cs="Times New Roman"/>
                <w:color w:val="0A203C" w:themeColor="text1" w:themeShade="80"/>
                <w:sz w:val="24"/>
                <w:szCs w:val="24"/>
                <w:lang w:val="en-US"/>
              </w:rPr>
              <w:t>e</w:t>
            </w:r>
            <w:r w:rsidRPr="00945D9A">
              <w:rPr>
                <w:rFonts w:ascii="Times New Roman" w:hAnsi="Times New Roman" w:cs="Times New Roman"/>
                <w:color w:val="0A203C" w:themeColor="text1" w:themeShade="80"/>
                <w:sz w:val="24"/>
                <w:szCs w:val="24"/>
              </w:rPr>
              <w:t>-</w:t>
            </w:r>
            <w:r w:rsidRPr="00892D0F">
              <w:rPr>
                <w:rFonts w:ascii="Times New Roman" w:hAnsi="Times New Roman" w:cs="Times New Roman"/>
                <w:color w:val="0A203C" w:themeColor="text1" w:themeShade="80"/>
                <w:sz w:val="24"/>
                <w:szCs w:val="24"/>
                <w:lang w:val="en-US"/>
              </w:rPr>
              <w:t>mail</w:t>
            </w:r>
          </w:p>
        </w:tc>
      </w:tr>
      <w:tr w:rsidR="00841E46" w:rsidRPr="00892D0F" w:rsidTr="00AC5900">
        <w:tc>
          <w:tcPr>
            <w:tcW w:w="4077" w:type="dxa"/>
            <w:vMerge/>
          </w:tcPr>
          <w:p w:rsidR="00841E46" w:rsidRPr="00892D0F" w:rsidRDefault="00841E46" w:rsidP="007036C6">
            <w:pPr>
              <w:spacing w:after="0"/>
              <w:rPr>
                <w:rFonts w:ascii="Times New Roman" w:hAnsi="Times New Roman" w:cs="Times New Roman"/>
                <w:color w:val="0A203C" w:themeColor="text1" w:themeShade="80"/>
                <w:sz w:val="28"/>
                <w:szCs w:val="28"/>
              </w:rPr>
            </w:pPr>
          </w:p>
        </w:tc>
        <w:tc>
          <w:tcPr>
            <w:tcW w:w="1701" w:type="dxa"/>
          </w:tcPr>
          <w:p w:rsidR="00841E46" w:rsidRPr="00892D0F" w:rsidRDefault="00841E46" w:rsidP="007036C6">
            <w:pPr>
              <w:spacing w:after="0"/>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8.30-17.00</w:t>
            </w:r>
          </w:p>
        </w:tc>
        <w:tc>
          <w:tcPr>
            <w:tcW w:w="1418" w:type="dxa"/>
          </w:tcPr>
          <w:p w:rsidR="00841E46" w:rsidRPr="00892D0F" w:rsidRDefault="00841E46" w:rsidP="007036C6">
            <w:pPr>
              <w:spacing w:after="0"/>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13.00-13.30</w:t>
            </w:r>
          </w:p>
        </w:tc>
        <w:tc>
          <w:tcPr>
            <w:tcW w:w="2375" w:type="dxa"/>
          </w:tcPr>
          <w:p w:rsidR="00841E46" w:rsidRPr="00892D0F" w:rsidRDefault="00841E46" w:rsidP="007036C6">
            <w:pPr>
              <w:spacing w:after="0"/>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65-21-90</w:t>
            </w:r>
          </w:p>
          <w:p w:rsidR="00841E46" w:rsidRDefault="00D939F1" w:rsidP="007036C6">
            <w:pPr>
              <w:spacing w:after="0"/>
              <w:rPr>
                <w:rFonts w:ascii="Times New Roman" w:hAnsi="Times New Roman" w:cs="Times New Roman"/>
                <w:color w:val="0A203C" w:themeColor="text1" w:themeShade="80"/>
                <w:sz w:val="28"/>
                <w:szCs w:val="28"/>
              </w:rPr>
            </w:pPr>
            <w:hyperlink r:id="rId12" w:history="1">
              <w:r w:rsidR="00945D9A" w:rsidRPr="008252B6">
                <w:rPr>
                  <w:rStyle w:val="a7"/>
                  <w:rFonts w:ascii="Times New Roman" w:hAnsi="Times New Roman" w:cs="Times New Roman"/>
                  <w:sz w:val="28"/>
                  <w:szCs w:val="28"/>
                  <w:lang w:val="en-US"/>
                </w:rPr>
                <w:t>class</w:t>
              </w:r>
              <w:r w:rsidR="00945D9A" w:rsidRPr="00945D9A">
                <w:rPr>
                  <w:rStyle w:val="a7"/>
                  <w:rFonts w:ascii="Times New Roman" w:hAnsi="Times New Roman" w:cs="Times New Roman"/>
                  <w:sz w:val="28"/>
                  <w:szCs w:val="28"/>
                </w:rPr>
                <w:t>.4@</w:t>
              </w:r>
              <w:r w:rsidR="00945D9A" w:rsidRPr="008252B6">
                <w:rPr>
                  <w:rStyle w:val="a7"/>
                  <w:rFonts w:ascii="Times New Roman" w:hAnsi="Times New Roman" w:cs="Times New Roman"/>
                  <w:sz w:val="28"/>
                  <w:szCs w:val="28"/>
                  <w:lang w:val="en-US"/>
                </w:rPr>
                <w:t>mail</w:t>
              </w:r>
              <w:r w:rsidR="00945D9A" w:rsidRPr="00945D9A">
                <w:rPr>
                  <w:rStyle w:val="a7"/>
                  <w:rFonts w:ascii="Times New Roman" w:hAnsi="Times New Roman" w:cs="Times New Roman"/>
                  <w:sz w:val="28"/>
                  <w:szCs w:val="28"/>
                </w:rPr>
                <w:t>.</w:t>
              </w:r>
              <w:proofErr w:type="spellStart"/>
              <w:r w:rsidR="00945D9A" w:rsidRPr="008252B6">
                <w:rPr>
                  <w:rStyle w:val="a7"/>
                  <w:rFonts w:ascii="Times New Roman" w:hAnsi="Times New Roman" w:cs="Times New Roman"/>
                  <w:sz w:val="28"/>
                  <w:szCs w:val="28"/>
                  <w:lang w:val="en-US"/>
                </w:rPr>
                <w:t>ru</w:t>
              </w:r>
              <w:proofErr w:type="spellEnd"/>
            </w:hyperlink>
            <w:r w:rsidR="00945D9A">
              <w:rPr>
                <w:rFonts w:ascii="Times New Roman" w:hAnsi="Times New Roman" w:cs="Times New Roman"/>
                <w:color w:val="0A203C" w:themeColor="text1" w:themeShade="80"/>
                <w:sz w:val="28"/>
                <w:szCs w:val="28"/>
              </w:rPr>
              <w:t>;</w:t>
            </w:r>
          </w:p>
          <w:p w:rsidR="00945D9A" w:rsidRPr="00945D9A" w:rsidRDefault="00D939F1" w:rsidP="007036C6">
            <w:pPr>
              <w:spacing w:after="0"/>
              <w:rPr>
                <w:rFonts w:ascii="Times New Roman" w:hAnsi="Times New Roman" w:cs="Times New Roman"/>
                <w:color w:val="0A203C" w:themeColor="text1" w:themeShade="80"/>
                <w:sz w:val="28"/>
                <w:szCs w:val="28"/>
              </w:rPr>
            </w:pPr>
            <w:hyperlink r:id="rId13" w:history="1">
              <w:r w:rsidR="00945D9A" w:rsidRPr="008252B6">
                <w:rPr>
                  <w:rStyle w:val="a7"/>
                  <w:rFonts w:ascii="Times New Roman" w:hAnsi="Times New Roman" w:cs="Times New Roman"/>
                  <w:sz w:val="28"/>
                  <w:szCs w:val="28"/>
                </w:rPr>
                <w:t>uch@22edu.ru</w:t>
              </w:r>
            </w:hyperlink>
            <w:r w:rsidR="00945D9A">
              <w:rPr>
                <w:rFonts w:ascii="Times New Roman" w:hAnsi="Times New Roman" w:cs="Times New Roman"/>
                <w:color w:val="0A203C" w:themeColor="text1" w:themeShade="80"/>
                <w:sz w:val="28"/>
                <w:szCs w:val="28"/>
              </w:rPr>
              <w:t xml:space="preserve"> </w:t>
            </w:r>
          </w:p>
        </w:tc>
      </w:tr>
      <w:tr w:rsidR="00841E46" w:rsidRPr="00892D0F" w:rsidTr="00AC5900">
        <w:tc>
          <w:tcPr>
            <w:tcW w:w="4077" w:type="dxa"/>
          </w:tcPr>
          <w:p w:rsidR="00841E46" w:rsidRPr="00892D0F" w:rsidRDefault="00945D9A" w:rsidP="00945D9A">
            <w:pPr>
              <w:spacing w:after="0"/>
              <w:rPr>
                <w:rFonts w:ascii="Times New Roman" w:hAnsi="Times New Roman" w:cs="Times New Roman"/>
                <w:color w:val="0A203C" w:themeColor="text1" w:themeShade="80"/>
                <w:sz w:val="28"/>
                <w:szCs w:val="28"/>
              </w:rPr>
            </w:pPr>
            <w:r>
              <w:rPr>
                <w:rFonts w:ascii="Times New Roman" w:hAnsi="Times New Roman" w:cs="Times New Roman"/>
                <w:color w:val="0A203C" w:themeColor="text1" w:themeShade="80"/>
                <w:sz w:val="28"/>
                <w:szCs w:val="28"/>
              </w:rPr>
              <w:t>Д</w:t>
            </w:r>
            <w:r w:rsidR="005A685A">
              <w:rPr>
                <w:rFonts w:ascii="Times New Roman" w:hAnsi="Times New Roman" w:cs="Times New Roman"/>
                <w:color w:val="0A203C" w:themeColor="text1" w:themeShade="80"/>
                <w:sz w:val="28"/>
                <w:szCs w:val="28"/>
              </w:rPr>
              <w:t>иректор КГБУ ДПО</w:t>
            </w:r>
            <w:r w:rsidR="00841E46" w:rsidRPr="00892D0F">
              <w:rPr>
                <w:rFonts w:ascii="Times New Roman" w:hAnsi="Times New Roman" w:cs="Times New Roman"/>
                <w:color w:val="0A203C" w:themeColor="text1" w:themeShade="80"/>
                <w:sz w:val="28"/>
                <w:szCs w:val="28"/>
              </w:rPr>
              <w:t xml:space="preserve"> «Центр Учпроснаб» - </w:t>
            </w:r>
            <w:r>
              <w:rPr>
                <w:rFonts w:ascii="Times New Roman" w:hAnsi="Times New Roman" w:cs="Times New Roman"/>
                <w:color w:val="0A203C" w:themeColor="text1" w:themeShade="80"/>
                <w:sz w:val="28"/>
                <w:szCs w:val="28"/>
              </w:rPr>
              <w:t>Смирнова Светлана Анатольевна</w:t>
            </w:r>
          </w:p>
        </w:tc>
        <w:tc>
          <w:tcPr>
            <w:tcW w:w="1701" w:type="dxa"/>
          </w:tcPr>
          <w:p w:rsidR="00841E46" w:rsidRPr="00892D0F" w:rsidRDefault="00841E46" w:rsidP="007036C6">
            <w:pPr>
              <w:spacing w:after="0"/>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lang w:val="en-US"/>
              </w:rPr>
              <w:t>8.</w:t>
            </w:r>
            <w:r w:rsidRPr="00892D0F">
              <w:rPr>
                <w:rFonts w:ascii="Times New Roman" w:hAnsi="Times New Roman" w:cs="Times New Roman"/>
                <w:color w:val="0A203C" w:themeColor="text1" w:themeShade="80"/>
                <w:sz w:val="28"/>
                <w:szCs w:val="28"/>
              </w:rPr>
              <w:t>30-17.00</w:t>
            </w:r>
          </w:p>
        </w:tc>
        <w:tc>
          <w:tcPr>
            <w:tcW w:w="1418" w:type="dxa"/>
          </w:tcPr>
          <w:p w:rsidR="00841E46" w:rsidRPr="00892D0F" w:rsidRDefault="00841E46" w:rsidP="007036C6">
            <w:pPr>
              <w:spacing w:after="0"/>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13.00-13.30</w:t>
            </w:r>
          </w:p>
        </w:tc>
        <w:tc>
          <w:tcPr>
            <w:tcW w:w="2375" w:type="dxa"/>
          </w:tcPr>
          <w:p w:rsidR="00841E46" w:rsidRPr="00892D0F" w:rsidRDefault="00841E46" w:rsidP="007036C6">
            <w:pPr>
              <w:spacing w:after="0"/>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65-21-90</w:t>
            </w:r>
          </w:p>
          <w:p w:rsidR="00841E46" w:rsidRPr="00945D9A" w:rsidRDefault="00D939F1" w:rsidP="007036C6">
            <w:pPr>
              <w:spacing w:after="0"/>
              <w:rPr>
                <w:rFonts w:ascii="Times New Roman" w:hAnsi="Times New Roman" w:cs="Times New Roman"/>
                <w:color w:val="0A203C" w:themeColor="text1" w:themeShade="80"/>
                <w:sz w:val="28"/>
                <w:szCs w:val="28"/>
              </w:rPr>
            </w:pPr>
            <w:hyperlink r:id="rId14" w:history="1">
              <w:r w:rsidR="00945D9A" w:rsidRPr="008252B6">
                <w:rPr>
                  <w:rStyle w:val="a7"/>
                  <w:rFonts w:ascii="Arial" w:hAnsi="Arial" w:cs="Arial"/>
                  <w:sz w:val="23"/>
                  <w:szCs w:val="23"/>
                  <w:shd w:val="clear" w:color="auto" w:fill="FFFFFF"/>
                </w:rPr>
                <w:t>ss9132170437@mail.ru</w:t>
              </w:r>
            </w:hyperlink>
            <w:r w:rsidR="00945D9A">
              <w:rPr>
                <w:rFonts w:ascii="Arial" w:hAnsi="Arial" w:cs="Arial"/>
                <w:color w:val="93969B"/>
                <w:sz w:val="23"/>
                <w:szCs w:val="23"/>
                <w:shd w:val="clear" w:color="auto" w:fill="FFFFFF"/>
              </w:rPr>
              <w:t xml:space="preserve"> </w:t>
            </w:r>
          </w:p>
        </w:tc>
      </w:tr>
    </w:tbl>
    <w:p w:rsidR="00841E46" w:rsidRPr="00892D0F" w:rsidRDefault="00841E46" w:rsidP="007036C6">
      <w:pPr>
        <w:pStyle w:val="Default"/>
        <w:ind w:firstLine="708"/>
        <w:jc w:val="both"/>
        <w:rPr>
          <w:color w:val="0A203C" w:themeColor="text1" w:themeShade="80"/>
          <w:sz w:val="28"/>
          <w:szCs w:val="28"/>
        </w:rPr>
      </w:pP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 xml:space="preserve">Продолжительность реализации программ обучения от 16 до 72 часов, по результатам освоения которых, слушатели получают удостоверение установленного образца. Обучение реализуется как бесплатно (по предварительной заявке), для руководителей, должностных лиц и работников краевых организаций, </w:t>
      </w:r>
      <w:r w:rsidRPr="006A49E1">
        <w:rPr>
          <w:color w:val="0A203C" w:themeColor="text1" w:themeShade="80"/>
          <w:sz w:val="28"/>
          <w:szCs w:val="28"/>
        </w:rPr>
        <w:t>подведомственных Министерству образования и науки Алтайского края,</w:t>
      </w:r>
      <w:r w:rsidRPr="00892D0F">
        <w:rPr>
          <w:color w:val="0A203C" w:themeColor="text1" w:themeShade="80"/>
          <w:sz w:val="28"/>
          <w:szCs w:val="28"/>
        </w:rPr>
        <w:t xml:space="preserve"> так и на договорной основе для всех заинтересованных категорий слушателей.</w:t>
      </w:r>
    </w:p>
    <w:p w:rsidR="00841E46" w:rsidRDefault="00841E46" w:rsidP="007036C6">
      <w:pPr>
        <w:spacing w:after="0"/>
        <w:jc w:val="center"/>
        <w:rPr>
          <w:rFonts w:ascii="Times New Roman" w:hAnsi="Times New Roman" w:cs="Times New Roman"/>
          <w:color w:val="0A203C" w:themeColor="text1" w:themeShade="80"/>
          <w:sz w:val="28"/>
          <w:szCs w:val="28"/>
        </w:rPr>
      </w:pPr>
    </w:p>
    <w:p w:rsidR="00841E46" w:rsidRPr="00892D0F" w:rsidRDefault="00841E46" w:rsidP="007036C6">
      <w:pPr>
        <w:spacing w:after="0"/>
        <w:jc w:val="center"/>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Информация о реализуемых программах</w:t>
      </w:r>
    </w:p>
    <w:tbl>
      <w:tblPr>
        <w:tblStyle w:val="a6"/>
        <w:tblW w:w="0" w:type="auto"/>
        <w:tblLook w:val="04A0" w:firstRow="1" w:lastRow="0" w:firstColumn="1" w:lastColumn="0" w:noHBand="0" w:noVBand="1"/>
      </w:tblPr>
      <w:tblGrid>
        <w:gridCol w:w="4476"/>
        <w:gridCol w:w="1697"/>
        <w:gridCol w:w="1049"/>
        <w:gridCol w:w="1110"/>
        <w:gridCol w:w="1013"/>
      </w:tblGrid>
      <w:tr w:rsidR="00841E46" w:rsidRPr="00892D0F" w:rsidTr="00AC5900">
        <w:tc>
          <w:tcPr>
            <w:tcW w:w="7990" w:type="dxa"/>
            <w:vMerge w:val="restart"/>
          </w:tcPr>
          <w:p w:rsidR="00841E46" w:rsidRPr="00892D0F" w:rsidRDefault="00841E46" w:rsidP="007036C6">
            <w:pPr>
              <w:spacing w:after="0"/>
              <w:jc w:val="center"/>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наименование программы</w:t>
            </w:r>
          </w:p>
        </w:tc>
        <w:tc>
          <w:tcPr>
            <w:tcW w:w="2489" w:type="dxa"/>
            <w:vMerge w:val="restart"/>
          </w:tcPr>
          <w:p w:rsidR="00841E46" w:rsidRPr="00892D0F" w:rsidRDefault="00841E46" w:rsidP="007036C6">
            <w:pPr>
              <w:spacing w:after="0"/>
              <w:jc w:val="center"/>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форма обучения</w:t>
            </w:r>
          </w:p>
        </w:tc>
        <w:tc>
          <w:tcPr>
            <w:tcW w:w="2983" w:type="dxa"/>
            <w:gridSpan w:val="2"/>
          </w:tcPr>
          <w:p w:rsidR="00841E46" w:rsidRPr="00892D0F" w:rsidRDefault="00841E46" w:rsidP="007036C6">
            <w:pPr>
              <w:spacing w:after="0"/>
              <w:jc w:val="center"/>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количество часов</w:t>
            </w:r>
          </w:p>
        </w:tc>
        <w:tc>
          <w:tcPr>
            <w:tcW w:w="1324" w:type="dxa"/>
            <w:vMerge w:val="restart"/>
          </w:tcPr>
          <w:p w:rsidR="00841E46" w:rsidRPr="00892D0F" w:rsidRDefault="00841E46" w:rsidP="007036C6">
            <w:pPr>
              <w:spacing w:after="0"/>
              <w:jc w:val="center"/>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Всего часов</w:t>
            </w:r>
          </w:p>
        </w:tc>
      </w:tr>
      <w:tr w:rsidR="00841E46" w:rsidRPr="00892D0F" w:rsidTr="00AC5900">
        <w:tc>
          <w:tcPr>
            <w:tcW w:w="7990" w:type="dxa"/>
            <w:vMerge/>
          </w:tcPr>
          <w:p w:rsidR="00841E46" w:rsidRPr="00892D0F" w:rsidRDefault="00841E46" w:rsidP="007036C6">
            <w:pPr>
              <w:spacing w:after="0"/>
              <w:jc w:val="center"/>
              <w:rPr>
                <w:rFonts w:ascii="Times New Roman" w:hAnsi="Times New Roman" w:cs="Times New Roman"/>
                <w:color w:val="0A203C" w:themeColor="text1" w:themeShade="80"/>
                <w:sz w:val="24"/>
                <w:szCs w:val="24"/>
              </w:rPr>
            </w:pPr>
          </w:p>
        </w:tc>
        <w:tc>
          <w:tcPr>
            <w:tcW w:w="2489" w:type="dxa"/>
            <w:vMerge/>
          </w:tcPr>
          <w:p w:rsidR="00841E46" w:rsidRPr="00892D0F" w:rsidRDefault="00841E46" w:rsidP="007036C6">
            <w:pPr>
              <w:spacing w:after="0"/>
              <w:jc w:val="center"/>
              <w:rPr>
                <w:rFonts w:ascii="Times New Roman" w:hAnsi="Times New Roman" w:cs="Times New Roman"/>
                <w:color w:val="0A203C" w:themeColor="text1" w:themeShade="80"/>
                <w:sz w:val="24"/>
                <w:szCs w:val="24"/>
              </w:rPr>
            </w:pPr>
          </w:p>
        </w:tc>
        <w:tc>
          <w:tcPr>
            <w:tcW w:w="1567" w:type="dxa"/>
          </w:tcPr>
          <w:p w:rsidR="00841E46" w:rsidRPr="00892D0F" w:rsidRDefault="00841E46" w:rsidP="007036C6">
            <w:pPr>
              <w:spacing w:after="0"/>
              <w:jc w:val="center"/>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очно</w:t>
            </w:r>
          </w:p>
        </w:tc>
        <w:tc>
          <w:tcPr>
            <w:tcW w:w="1416" w:type="dxa"/>
          </w:tcPr>
          <w:p w:rsidR="00841E46" w:rsidRPr="00892D0F" w:rsidRDefault="00841E46" w:rsidP="007036C6">
            <w:pPr>
              <w:spacing w:after="0"/>
              <w:jc w:val="center"/>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заочно</w:t>
            </w:r>
          </w:p>
        </w:tc>
        <w:tc>
          <w:tcPr>
            <w:tcW w:w="1324" w:type="dxa"/>
            <w:vMerge/>
          </w:tcPr>
          <w:p w:rsidR="00841E46" w:rsidRPr="00892D0F" w:rsidRDefault="00841E46" w:rsidP="007036C6">
            <w:pPr>
              <w:spacing w:after="0"/>
              <w:jc w:val="center"/>
              <w:rPr>
                <w:rFonts w:ascii="Times New Roman" w:hAnsi="Times New Roman" w:cs="Times New Roman"/>
                <w:color w:val="0A203C" w:themeColor="text1" w:themeShade="80"/>
                <w:sz w:val="24"/>
                <w:szCs w:val="24"/>
              </w:rPr>
            </w:pPr>
          </w:p>
        </w:tc>
      </w:tr>
      <w:tr w:rsidR="00841E46" w:rsidRPr="00892D0F" w:rsidTr="00AC5900">
        <w:tc>
          <w:tcPr>
            <w:tcW w:w="7990" w:type="dxa"/>
          </w:tcPr>
          <w:p w:rsidR="00841E46" w:rsidRPr="003A677E" w:rsidRDefault="00841E46" w:rsidP="007036C6">
            <w:pPr>
              <w:spacing w:after="0"/>
              <w:jc w:val="center"/>
              <w:rPr>
                <w:rFonts w:ascii="Times New Roman" w:hAnsi="Times New Roman" w:cs="Times New Roman"/>
                <w:color w:val="0A203C" w:themeColor="text1" w:themeShade="80"/>
                <w:sz w:val="24"/>
                <w:szCs w:val="24"/>
              </w:rPr>
            </w:pPr>
            <w:r w:rsidRPr="003A677E">
              <w:rPr>
                <w:rFonts w:ascii="Times New Roman" w:hAnsi="Times New Roman" w:cs="Times New Roman"/>
                <w:color w:val="0A203C" w:themeColor="text1" w:themeShade="80"/>
                <w:sz w:val="24"/>
                <w:szCs w:val="24"/>
              </w:rPr>
              <w:t>«Обучение требованиям охраны труда руководителей, должностных лиц и работников всех типов  образовательных учреждений и учреждений, занимающихся профессиональной подготовкой»</w:t>
            </w:r>
          </w:p>
        </w:tc>
        <w:tc>
          <w:tcPr>
            <w:tcW w:w="2489" w:type="dxa"/>
            <w:vMerge w:val="restart"/>
          </w:tcPr>
          <w:p w:rsidR="00841E46" w:rsidRPr="004E791F" w:rsidRDefault="00841E46" w:rsidP="007036C6">
            <w:pPr>
              <w:spacing w:after="0"/>
              <w:jc w:val="center"/>
              <w:rPr>
                <w:rFonts w:ascii="Times New Roman" w:hAnsi="Times New Roman" w:cs="Times New Roman"/>
                <w:color w:val="0A203C" w:themeColor="text1" w:themeShade="80"/>
                <w:sz w:val="28"/>
                <w:szCs w:val="28"/>
              </w:rPr>
            </w:pPr>
            <w:r w:rsidRPr="004E791F">
              <w:rPr>
                <w:rFonts w:ascii="Times New Roman" w:hAnsi="Times New Roman" w:cs="Times New Roman"/>
                <w:color w:val="0A203C" w:themeColor="text1" w:themeShade="80"/>
                <w:sz w:val="28"/>
                <w:szCs w:val="28"/>
              </w:rPr>
              <w:t>очно-заочная</w:t>
            </w:r>
          </w:p>
        </w:tc>
        <w:tc>
          <w:tcPr>
            <w:tcW w:w="1567" w:type="dxa"/>
          </w:tcPr>
          <w:p w:rsidR="00841E46" w:rsidRPr="004E791F" w:rsidRDefault="00841E46" w:rsidP="007036C6">
            <w:pPr>
              <w:spacing w:after="0"/>
              <w:jc w:val="center"/>
              <w:rPr>
                <w:rFonts w:ascii="Times New Roman" w:hAnsi="Times New Roman" w:cs="Times New Roman"/>
                <w:color w:val="0A203C" w:themeColor="text1" w:themeShade="80"/>
                <w:sz w:val="28"/>
                <w:szCs w:val="28"/>
              </w:rPr>
            </w:pPr>
            <w:r w:rsidRPr="004E791F">
              <w:rPr>
                <w:rFonts w:ascii="Times New Roman" w:hAnsi="Times New Roman" w:cs="Times New Roman"/>
                <w:color w:val="0A203C" w:themeColor="text1" w:themeShade="80"/>
                <w:sz w:val="28"/>
                <w:szCs w:val="28"/>
              </w:rPr>
              <w:t>24</w:t>
            </w:r>
          </w:p>
        </w:tc>
        <w:tc>
          <w:tcPr>
            <w:tcW w:w="1416" w:type="dxa"/>
          </w:tcPr>
          <w:p w:rsidR="00841E46" w:rsidRPr="004E791F" w:rsidRDefault="00841E46" w:rsidP="007036C6">
            <w:pPr>
              <w:spacing w:after="0"/>
              <w:jc w:val="center"/>
              <w:rPr>
                <w:rFonts w:ascii="Times New Roman" w:hAnsi="Times New Roman" w:cs="Times New Roman"/>
                <w:color w:val="0A203C" w:themeColor="text1" w:themeShade="80"/>
                <w:sz w:val="28"/>
                <w:szCs w:val="28"/>
              </w:rPr>
            </w:pPr>
            <w:r w:rsidRPr="004E791F">
              <w:rPr>
                <w:rFonts w:ascii="Times New Roman" w:hAnsi="Times New Roman" w:cs="Times New Roman"/>
                <w:color w:val="0A203C" w:themeColor="text1" w:themeShade="80"/>
                <w:sz w:val="28"/>
                <w:szCs w:val="28"/>
              </w:rPr>
              <w:t>16</w:t>
            </w:r>
          </w:p>
        </w:tc>
        <w:tc>
          <w:tcPr>
            <w:tcW w:w="1324" w:type="dxa"/>
          </w:tcPr>
          <w:p w:rsidR="00841E46" w:rsidRPr="004E791F" w:rsidRDefault="00841E46" w:rsidP="007036C6">
            <w:pPr>
              <w:spacing w:after="0"/>
              <w:jc w:val="center"/>
              <w:rPr>
                <w:rFonts w:ascii="Times New Roman" w:hAnsi="Times New Roman" w:cs="Times New Roman"/>
                <w:color w:val="0A203C" w:themeColor="text1" w:themeShade="80"/>
                <w:sz w:val="28"/>
                <w:szCs w:val="28"/>
              </w:rPr>
            </w:pPr>
            <w:r w:rsidRPr="004E791F">
              <w:rPr>
                <w:rFonts w:ascii="Times New Roman" w:hAnsi="Times New Roman" w:cs="Times New Roman"/>
                <w:color w:val="0A203C" w:themeColor="text1" w:themeShade="80"/>
                <w:sz w:val="28"/>
                <w:szCs w:val="28"/>
              </w:rPr>
              <w:t>40</w:t>
            </w:r>
          </w:p>
        </w:tc>
      </w:tr>
      <w:tr w:rsidR="00841E46" w:rsidRPr="00892D0F" w:rsidTr="00AC5900">
        <w:tc>
          <w:tcPr>
            <w:tcW w:w="7990" w:type="dxa"/>
          </w:tcPr>
          <w:p w:rsidR="00841E46" w:rsidRPr="003A677E" w:rsidRDefault="00841E46" w:rsidP="007036C6">
            <w:pPr>
              <w:spacing w:after="0"/>
              <w:jc w:val="center"/>
              <w:rPr>
                <w:rFonts w:ascii="Times New Roman" w:hAnsi="Times New Roman" w:cs="Times New Roman"/>
                <w:color w:val="0A203C" w:themeColor="text1" w:themeShade="80"/>
                <w:sz w:val="24"/>
                <w:szCs w:val="24"/>
              </w:rPr>
            </w:pPr>
            <w:r w:rsidRPr="003A677E">
              <w:rPr>
                <w:rFonts w:ascii="Times New Roman" w:hAnsi="Times New Roman" w:cs="Times New Roman"/>
                <w:color w:val="0A203C" w:themeColor="text1" w:themeShade="80"/>
                <w:sz w:val="24"/>
                <w:szCs w:val="24"/>
              </w:rPr>
              <w:t>ПРОГРАММА</w:t>
            </w:r>
          </w:p>
          <w:p w:rsidR="00841E46" w:rsidRPr="003A677E" w:rsidRDefault="00841E46" w:rsidP="007036C6">
            <w:pPr>
              <w:spacing w:after="0"/>
              <w:jc w:val="center"/>
              <w:rPr>
                <w:rFonts w:ascii="Times New Roman" w:hAnsi="Times New Roman" w:cs="Times New Roman"/>
                <w:color w:val="0A203C" w:themeColor="text1" w:themeShade="80"/>
                <w:sz w:val="24"/>
                <w:szCs w:val="24"/>
              </w:rPr>
            </w:pPr>
            <w:r w:rsidRPr="003A677E">
              <w:rPr>
                <w:rFonts w:ascii="Times New Roman" w:hAnsi="Times New Roman" w:cs="Times New Roman"/>
                <w:color w:val="0A203C" w:themeColor="text1" w:themeShade="80"/>
                <w:sz w:val="24"/>
                <w:szCs w:val="24"/>
              </w:rPr>
              <w:t xml:space="preserve"> обучения руководителей  и ответственных лиц за энергосбережение в организации в области энергосбережения и повышения энергетической эффективности</w:t>
            </w:r>
          </w:p>
        </w:tc>
        <w:tc>
          <w:tcPr>
            <w:tcW w:w="2489" w:type="dxa"/>
            <w:vMerge/>
          </w:tcPr>
          <w:p w:rsidR="00841E46" w:rsidRPr="004E791F" w:rsidRDefault="00841E46" w:rsidP="007036C6">
            <w:pPr>
              <w:spacing w:after="0"/>
              <w:jc w:val="center"/>
              <w:rPr>
                <w:rFonts w:ascii="Times New Roman" w:hAnsi="Times New Roman" w:cs="Times New Roman"/>
                <w:color w:val="0A203C" w:themeColor="text1" w:themeShade="80"/>
                <w:sz w:val="28"/>
                <w:szCs w:val="28"/>
              </w:rPr>
            </w:pPr>
          </w:p>
        </w:tc>
        <w:tc>
          <w:tcPr>
            <w:tcW w:w="1567" w:type="dxa"/>
          </w:tcPr>
          <w:p w:rsidR="00841E46" w:rsidRPr="004E791F" w:rsidRDefault="00841E46" w:rsidP="007036C6">
            <w:pPr>
              <w:spacing w:after="0"/>
              <w:jc w:val="center"/>
              <w:rPr>
                <w:rFonts w:ascii="Times New Roman" w:hAnsi="Times New Roman" w:cs="Times New Roman"/>
                <w:color w:val="0A203C" w:themeColor="text1" w:themeShade="80"/>
                <w:sz w:val="28"/>
                <w:szCs w:val="28"/>
              </w:rPr>
            </w:pPr>
            <w:r w:rsidRPr="004E791F">
              <w:rPr>
                <w:rFonts w:ascii="Times New Roman" w:hAnsi="Times New Roman" w:cs="Times New Roman"/>
                <w:color w:val="0A203C" w:themeColor="text1" w:themeShade="80"/>
                <w:sz w:val="28"/>
                <w:szCs w:val="28"/>
              </w:rPr>
              <w:t>24</w:t>
            </w:r>
          </w:p>
        </w:tc>
        <w:tc>
          <w:tcPr>
            <w:tcW w:w="1416" w:type="dxa"/>
          </w:tcPr>
          <w:p w:rsidR="00841E46" w:rsidRPr="004E791F" w:rsidRDefault="00841E46" w:rsidP="007036C6">
            <w:pPr>
              <w:spacing w:after="0"/>
              <w:jc w:val="center"/>
              <w:rPr>
                <w:rFonts w:ascii="Times New Roman" w:hAnsi="Times New Roman" w:cs="Times New Roman"/>
                <w:color w:val="0A203C" w:themeColor="text1" w:themeShade="80"/>
                <w:sz w:val="28"/>
                <w:szCs w:val="28"/>
              </w:rPr>
            </w:pPr>
            <w:r w:rsidRPr="004E791F">
              <w:rPr>
                <w:rFonts w:ascii="Times New Roman" w:hAnsi="Times New Roman" w:cs="Times New Roman"/>
                <w:color w:val="0A203C" w:themeColor="text1" w:themeShade="80"/>
                <w:sz w:val="28"/>
                <w:szCs w:val="28"/>
              </w:rPr>
              <w:t>16</w:t>
            </w:r>
          </w:p>
        </w:tc>
        <w:tc>
          <w:tcPr>
            <w:tcW w:w="1324" w:type="dxa"/>
          </w:tcPr>
          <w:p w:rsidR="00841E46" w:rsidRPr="004E791F" w:rsidRDefault="00841E46" w:rsidP="007036C6">
            <w:pPr>
              <w:spacing w:after="0"/>
              <w:jc w:val="center"/>
              <w:rPr>
                <w:rFonts w:ascii="Times New Roman" w:hAnsi="Times New Roman" w:cs="Times New Roman"/>
                <w:color w:val="0A203C" w:themeColor="text1" w:themeShade="80"/>
                <w:sz w:val="28"/>
                <w:szCs w:val="28"/>
              </w:rPr>
            </w:pPr>
            <w:r w:rsidRPr="004E791F">
              <w:rPr>
                <w:rFonts w:ascii="Times New Roman" w:hAnsi="Times New Roman" w:cs="Times New Roman"/>
                <w:color w:val="0A203C" w:themeColor="text1" w:themeShade="80"/>
                <w:sz w:val="28"/>
                <w:szCs w:val="28"/>
              </w:rPr>
              <w:t>40</w:t>
            </w:r>
          </w:p>
        </w:tc>
      </w:tr>
      <w:tr w:rsidR="00841E46" w:rsidRPr="00892D0F" w:rsidTr="00AC5900">
        <w:tc>
          <w:tcPr>
            <w:tcW w:w="7990" w:type="dxa"/>
          </w:tcPr>
          <w:p w:rsidR="00841E46" w:rsidRPr="003A677E" w:rsidRDefault="00841E46" w:rsidP="007036C6">
            <w:pPr>
              <w:spacing w:after="0"/>
              <w:jc w:val="center"/>
              <w:rPr>
                <w:rFonts w:ascii="Times New Roman" w:hAnsi="Times New Roman" w:cs="Times New Roman"/>
                <w:color w:val="0A203C" w:themeColor="text1" w:themeShade="80"/>
                <w:sz w:val="24"/>
                <w:szCs w:val="24"/>
              </w:rPr>
            </w:pPr>
            <w:r w:rsidRPr="003A677E">
              <w:rPr>
                <w:rFonts w:ascii="Times New Roman" w:hAnsi="Times New Roman" w:cs="Times New Roman"/>
                <w:color w:val="0A203C" w:themeColor="text1" w:themeShade="80"/>
                <w:sz w:val="24"/>
                <w:szCs w:val="24"/>
              </w:rPr>
              <w:t>ПРОГРАММА</w:t>
            </w:r>
          </w:p>
          <w:p w:rsidR="00841E46" w:rsidRPr="003A677E" w:rsidRDefault="00841E46" w:rsidP="007036C6">
            <w:pPr>
              <w:spacing w:after="0"/>
              <w:jc w:val="center"/>
              <w:rPr>
                <w:rFonts w:ascii="Times New Roman" w:hAnsi="Times New Roman" w:cs="Times New Roman"/>
                <w:color w:val="0A203C" w:themeColor="text1" w:themeShade="80"/>
                <w:sz w:val="24"/>
                <w:szCs w:val="24"/>
              </w:rPr>
            </w:pPr>
            <w:r w:rsidRPr="003A677E">
              <w:rPr>
                <w:rFonts w:ascii="Times New Roman" w:hAnsi="Times New Roman" w:cs="Times New Roman"/>
                <w:color w:val="0A203C" w:themeColor="text1" w:themeShade="80"/>
                <w:sz w:val="24"/>
                <w:szCs w:val="24"/>
              </w:rPr>
              <w:t>специального курса «Пожарная безопасность» для руководителей, должностных лиц и работников образовательных учреждений</w:t>
            </w:r>
          </w:p>
        </w:tc>
        <w:tc>
          <w:tcPr>
            <w:tcW w:w="2489" w:type="dxa"/>
            <w:vMerge/>
          </w:tcPr>
          <w:p w:rsidR="00841E46" w:rsidRPr="004E791F" w:rsidRDefault="00841E46" w:rsidP="007036C6">
            <w:pPr>
              <w:spacing w:after="0"/>
              <w:jc w:val="center"/>
              <w:rPr>
                <w:rFonts w:ascii="Times New Roman" w:hAnsi="Times New Roman" w:cs="Times New Roman"/>
                <w:color w:val="0A203C" w:themeColor="text1" w:themeShade="80"/>
                <w:sz w:val="28"/>
                <w:szCs w:val="28"/>
              </w:rPr>
            </w:pPr>
          </w:p>
        </w:tc>
        <w:tc>
          <w:tcPr>
            <w:tcW w:w="1567" w:type="dxa"/>
          </w:tcPr>
          <w:p w:rsidR="00841E46" w:rsidRPr="004E791F" w:rsidRDefault="00841E46" w:rsidP="007036C6">
            <w:pPr>
              <w:spacing w:after="0"/>
              <w:jc w:val="center"/>
              <w:rPr>
                <w:rFonts w:ascii="Times New Roman" w:hAnsi="Times New Roman" w:cs="Times New Roman"/>
                <w:color w:val="0A203C" w:themeColor="text1" w:themeShade="80"/>
                <w:sz w:val="28"/>
                <w:szCs w:val="28"/>
              </w:rPr>
            </w:pPr>
            <w:r w:rsidRPr="004E791F">
              <w:rPr>
                <w:rFonts w:ascii="Times New Roman" w:hAnsi="Times New Roman" w:cs="Times New Roman"/>
                <w:color w:val="0A203C" w:themeColor="text1" w:themeShade="80"/>
                <w:sz w:val="28"/>
                <w:szCs w:val="28"/>
              </w:rPr>
              <w:t>8</w:t>
            </w:r>
          </w:p>
        </w:tc>
        <w:tc>
          <w:tcPr>
            <w:tcW w:w="1416" w:type="dxa"/>
          </w:tcPr>
          <w:p w:rsidR="00841E46" w:rsidRPr="004E791F" w:rsidRDefault="00841E46" w:rsidP="007036C6">
            <w:pPr>
              <w:spacing w:after="0"/>
              <w:jc w:val="center"/>
              <w:rPr>
                <w:rFonts w:ascii="Times New Roman" w:hAnsi="Times New Roman" w:cs="Times New Roman"/>
                <w:color w:val="0A203C" w:themeColor="text1" w:themeShade="80"/>
                <w:sz w:val="28"/>
                <w:szCs w:val="28"/>
              </w:rPr>
            </w:pPr>
            <w:r w:rsidRPr="004E791F">
              <w:rPr>
                <w:rFonts w:ascii="Times New Roman" w:hAnsi="Times New Roman" w:cs="Times New Roman"/>
                <w:color w:val="0A203C" w:themeColor="text1" w:themeShade="80"/>
                <w:sz w:val="28"/>
                <w:szCs w:val="28"/>
              </w:rPr>
              <w:t>8</w:t>
            </w:r>
          </w:p>
        </w:tc>
        <w:tc>
          <w:tcPr>
            <w:tcW w:w="1324" w:type="dxa"/>
          </w:tcPr>
          <w:p w:rsidR="00841E46" w:rsidRPr="004E791F" w:rsidRDefault="00841E46" w:rsidP="007036C6">
            <w:pPr>
              <w:spacing w:after="0"/>
              <w:jc w:val="center"/>
              <w:rPr>
                <w:rFonts w:ascii="Times New Roman" w:hAnsi="Times New Roman" w:cs="Times New Roman"/>
                <w:color w:val="0A203C" w:themeColor="text1" w:themeShade="80"/>
                <w:sz w:val="28"/>
                <w:szCs w:val="28"/>
              </w:rPr>
            </w:pPr>
            <w:r w:rsidRPr="004E791F">
              <w:rPr>
                <w:rFonts w:ascii="Times New Roman" w:hAnsi="Times New Roman" w:cs="Times New Roman"/>
                <w:color w:val="0A203C" w:themeColor="text1" w:themeShade="80"/>
                <w:sz w:val="28"/>
                <w:szCs w:val="28"/>
              </w:rPr>
              <w:t>16</w:t>
            </w:r>
          </w:p>
        </w:tc>
      </w:tr>
      <w:tr w:rsidR="006A49E1" w:rsidRPr="00892D0F" w:rsidTr="00AC5900">
        <w:tc>
          <w:tcPr>
            <w:tcW w:w="7990" w:type="dxa"/>
          </w:tcPr>
          <w:p w:rsidR="006A49E1" w:rsidRDefault="006A49E1" w:rsidP="007036C6">
            <w:pPr>
              <w:spacing w:after="0"/>
              <w:jc w:val="center"/>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ПРОГРАММА</w:t>
            </w:r>
          </w:p>
          <w:p w:rsidR="006A49E1" w:rsidRPr="003A677E" w:rsidRDefault="006A49E1" w:rsidP="007036C6">
            <w:pPr>
              <w:spacing w:after="0"/>
              <w:jc w:val="center"/>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«Обучение оказанию первой помощи»</w:t>
            </w:r>
          </w:p>
        </w:tc>
        <w:tc>
          <w:tcPr>
            <w:tcW w:w="2489" w:type="dxa"/>
          </w:tcPr>
          <w:p w:rsidR="006A49E1" w:rsidRPr="004E791F" w:rsidRDefault="006A49E1" w:rsidP="007036C6">
            <w:pPr>
              <w:spacing w:after="0"/>
              <w:jc w:val="center"/>
              <w:rPr>
                <w:rFonts w:ascii="Times New Roman" w:hAnsi="Times New Roman" w:cs="Times New Roman"/>
                <w:color w:val="0A203C" w:themeColor="text1" w:themeShade="80"/>
                <w:sz w:val="28"/>
                <w:szCs w:val="28"/>
              </w:rPr>
            </w:pPr>
            <w:r>
              <w:rPr>
                <w:rFonts w:ascii="Times New Roman" w:hAnsi="Times New Roman" w:cs="Times New Roman"/>
                <w:color w:val="0A203C" w:themeColor="text1" w:themeShade="80"/>
                <w:sz w:val="28"/>
                <w:szCs w:val="28"/>
              </w:rPr>
              <w:t>очно</w:t>
            </w:r>
          </w:p>
        </w:tc>
        <w:tc>
          <w:tcPr>
            <w:tcW w:w="1567" w:type="dxa"/>
          </w:tcPr>
          <w:p w:rsidR="006A49E1" w:rsidRPr="004E791F" w:rsidRDefault="006A49E1" w:rsidP="007036C6">
            <w:pPr>
              <w:spacing w:after="0"/>
              <w:jc w:val="center"/>
              <w:rPr>
                <w:rFonts w:ascii="Times New Roman" w:hAnsi="Times New Roman" w:cs="Times New Roman"/>
                <w:color w:val="0A203C" w:themeColor="text1" w:themeShade="80"/>
                <w:sz w:val="28"/>
                <w:szCs w:val="28"/>
              </w:rPr>
            </w:pPr>
            <w:r>
              <w:rPr>
                <w:rFonts w:ascii="Times New Roman" w:hAnsi="Times New Roman" w:cs="Times New Roman"/>
                <w:color w:val="0A203C" w:themeColor="text1" w:themeShade="80"/>
                <w:sz w:val="28"/>
                <w:szCs w:val="28"/>
              </w:rPr>
              <w:t>16</w:t>
            </w:r>
          </w:p>
        </w:tc>
        <w:tc>
          <w:tcPr>
            <w:tcW w:w="1416" w:type="dxa"/>
          </w:tcPr>
          <w:p w:rsidR="006A49E1" w:rsidRPr="004E791F" w:rsidRDefault="006A49E1" w:rsidP="007036C6">
            <w:pPr>
              <w:spacing w:after="0"/>
              <w:jc w:val="center"/>
              <w:rPr>
                <w:rFonts w:ascii="Times New Roman" w:hAnsi="Times New Roman" w:cs="Times New Roman"/>
                <w:color w:val="0A203C" w:themeColor="text1" w:themeShade="80"/>
                <w:sz w:val="28"/>
                <w:szCs w:val="28"/>
              </w:rPr>
            </w:pPr>
            <w:r>
              <w:rPr>
                <w:rFonts w:ascii="Times New Roman" w:hAnsi="Times New Roman" w:cs="Times New Roman"/>
                <w:color w:val="0A203C" w:themeColor="text1" w:themeShade="80"/>
                <w:sz w:val="28"/>
                <w:szCs w:val="28"/>
              </w:rPr>
              <w:t>0</w:t>
            </w:r>
          </w:p>
        </w:tc>
        <w:tc>
          <w:tcPr>
            <w:tcW w:w="1324" w:type="dxa"/>
          </w:tcPr>
          <w:p w:rsidR="006A49E1" w:rsidRPr="004E791F" w:rsidRDefault="006A49E1" w:rsidP="007036C6">
            <w:pPr>
              <w:spacing w:after="0"/>
              <w:jc w:val="center"/>
              <w:rPr>
                <w:rFonts w:ascii="Times New Roman" w:hAnsi="Times New Roman" w:cs="Times New Roman"/>
                <w:color w:val="0A203C" w:themeColor="text1" w:themeShade="80"/>
                <w:sz w:val="28"/>
                <w:szCs w:val="28"/>
              </w:rPr>
            </w:pPr>
            <w:r>
              <w:rPr>
                <w:rFonts w:ascii="Times New Roman" w:hAnsi="Times New Roman" w:cs="Times New Roman"/>
                <w:color w:val="0A203C" w:themeColor="text1" w:themeShade="80"/>
                <w:sz w:val="28"/>
                <w:szCs w:val="28"/>
              </w:rPr>
              <w:t>16</w:t>
            </w:r>
          </w:p>
        </w:tc>
      </w:tr>
    </w:tbl>
    <w:p w:rsidR="00841E46" w:rsidRPr="00892D0F" w:rsidRDefault="00841E46" w:rsidP="007036C6">
      <w:pPr>
        <w:pStyle w:val="Default"/>
        <w:jc w:val="both"/>
        <w:rPr>
          <w:color w:val="0A203C" w:themeColor="text1" w:themeShade="80"/>
          <w:sz w:val="28"/>
          <w:szCs w:val="28"/>
        </w:rPr>
      </w:pPr>
    </w:p>
    <w:p w:rsidR="00DE6E27" w:rsidRDefault="00DE6E27" w:rsidP="00DE6E27">
      <w:pPr>
        <w:spacing w:after="0"/>
        <w:rPr>
          <w:rFonts w:ascii="Times New Roman" w:hAnsi="Times New Roman" w:cs="Times New Roman"/>
          <w:color w:val="0A203C" w:themeColor="text1" w:themeShade="80"/>
          <w:sz w:val="28"/>
          <w:szCs w:val="28"/>
        </w:rPr>
      </w:pPr>
    </w:p>
    <w:p w:rsidR="00841E46" w:rsidRPr="00892D0F" w:rsidRDefault="00841E46" w:rsidP="007036C6">
      <w:pPr>
        <w:spacing w:after="0"/>
        <w:jc w:val="center"/>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lastRenderedPageBreak/>
        <w:t>Перечень платных услуг КГБУ ДПО «Центр Учпроснаб»</w:t>
      </w:r>
    </w:p>
    <w:tbl>
      <w:tblPr>
        <w:tblStyle w:val="a6"/>
        <w:tblW w:w="0" w:type="auto"/>
        <w:tblLook w:val="04A0" w:firstRow="1" w:lastRow="0" w:firstColumn="1" w:lastColumn="0" w:noHBand="0" w:noVBand="1"/>
      </w:tblPr>
      <w:tblGrid>
        <w:gridCol w:w="527"/>
        <w:gridCol w:w="2846"/>
        <w:gridCol w:w="1488"/>
        <w:gridCol w:w="1490"/>
        <w:gridCol w:w="1474"/>
        <w:gridCol w:w="1520"/>
      </w:tblGrid>
      <w:tr w:rsidR="00841E46" w:rsidRPr="00892D0F" w:rsidTr="00AC5900">
        <w:tc>
          <w:tcPr>
            <w:tcW w:w="533" w:type="dxa"/>
          </w:tcPr>
          <w:p w:rsidR="00841E46" w:rsidRPr="003A677E" w:rsidRDefault="00841E46" w:rsidP="007036C6">
            <w:pPr>
              <w:spacing w:after="0"/>
              <w:jc w:val="center"/>
              <w:rPr>
                <w:rFonts w:ascii="Times New Roman" w:hAnsi="Times New Roman" w:cs="Times New Roman"/>
                <w:color w:val="0A203C" w:themeColor="text1" w:themeShade="80"/>
                <w:sz w:val="18"/>
                <w:szCs w:val="18"/>
              </w:rPr>
            </w:pPr>
            <w:r w:rsidRPr="003A677E">
              <w:rPr>
                <w:rFonts w:ascii="Times New Roman" w:hAnsi="Times New Roman" w:cs="Times New Roman"/>
                <w:color w:val="0A203C" w:themeColor="text1" w:themeShade="80"/>
                <w:sz w:val="18"/>
                <w:szCs w:val="18"/>
              </w:rPr>
              <w:t>№ п/п</w:t>
            </w:r>
          </w:p>
        </w:tc>
        <w:tc>
          <w:tcPr>
            <w:tcW w:w="2916" w:type="dxa"/>
          </w:tcPr>
          <w:p w:rsidR="00841E46" w:rsidRPr="003A677E" w:rsidRDefault="00841E46" w:rsidP="007036C6">
            <w:pPr>
              <w:spacing w:after="0"/>
              <w:jc w:val="center"/>
              <w:rPr>
                <w:rFonts w:ascii="Times New Roman" w:hAnsi="Times New Roman" w:cs="Times New Roman"/>
                <w:color w:val="0A203C" w:themeColor="text1" w:themeShade="80"/>
                <w:sz w:val="18"/>
                <w:szCs w:val="18"/>
              </w:rPr>
            </w:pPr>
            <w:r w:rsidRPr="003A677E">
              <w:rPr>
                <w:rFonts w:ascii="Times New Roman" w:hAnsi="Times New Roman" w:cs="Times New Roman"/>
                <w:color w:val="0A203C" w:themeColor="text1" w:themeShade="80"/>
                <w:sz w:val="18"/>
                <w:szCs w:val="18"/>
              </w:rPr>
              <w:t>Наименование дисциплины</w:t>
            </w:r>
          </w:p>
        </w:tc>
        <w:tc>
          <w:tcPr>
            <w:tcW w:w="1530" w:type="dxa"/>
          </w:tcPr>
          <w:p w:rsidR="00841E46" w:rsidRPr="003A677E" w:rsidRDefault="00841E46" w:rsidP="007036C6">
            <w:pPr>
              <w:spacing w:after="0"/>
              <w:jc w:val="center"/>
              <w:rPr>
                <w:rFonts w:ascii="Times New Roman" w:hAnsi="Times New Roman" w:cs="Times New Roman"/>
                <w:color w:val="0A203C" w:themeColor="text1" w:themeShade="80"/>
                <w:sz w:val="18"/>
                <w:szCs w:val="18"/>
              </w:rPr>
            </w:pPr>
            <w:r w:rsidRPr="003A677E">
              <w:rPr>
                <w:rFonts w:ascii="Times New Roman" w:hAnsi="Times New Roman" w:cs="Times New Roman"/>
                <w:color w:val="0A203C" w:themeColor="text1" w:themeShade="80"/>
                <w:sz w:val="18"/>
                <w:szCs w:val="18"/>
              </w:rPr>
              <w:t>Стоимость</w:t>
            </w:r>
          </w:p>
          <w:p w:rsidR="00841E46" w:rsidRPr="003A677E" w:rsidRDefault="00841E46" w:rsidP="007036C6">
            <w:pPr>
              <w:spacing w:after="0"/>
              <w:jc w:val="center"/>
              <w:rPr>
                <w:rFonts w:ascii="Times New Roman" w:hAnsi="Times New Roman" w:cs="Times New Roman"/>
                <w:color w:val="0A203C" w:themeColor="text1" w:themeShade="80"/>
                <w:sz w:val="18"/>
                <w:szCs w:val="18"/>
              </w:rPr>
            </w:pPr>
            <w:r w:rsidRPr="003A677E">
              <w:rPr>
                <w:rFonts w:ascii="Times New Roman" w:hAnsi="Times New Roman" w:cs="Times New Roman"/>
                <w:color w:val="0A203C" w:themeColor="text1" w:themeShade="80"/>
                <w:sz w:val="18"/>
                <w:szCs w:val="18"/>
              </w:rPr>
              <w:t xml:space="preserve"> с 1 слушателя, руб.</w:t>
            </w:r>
          </w:p>
        </w:tc>
        <w:tc>
          <w:tcPr>
            <w:tcW w:w="1530" w:type="dxa"/>
          </w:tcPr>
          <w:p w:rsidR="00841E46" w:rsidRPr="003A677E" w:rsidRDefault="00841E46" w:rsidP="007036C6">
            <w:pPr>
              <w:spacing w:after="0"/>
              <w:jc w:val="center"/>
              <w:rPr>
                <w:rFonts w:ascii="Times New Roman" w:hAnsi="Times New Roman" w:cs="Times New Roman"/>
                <w:color w:val="0A203C" w:themeColor="text1" w:themeShade="80"/>
                <w:sz w:val="18"/>
                <w:szCs w:val="18"/>
              </w:rPr>
            </w:pPr>
            <w:r w:rsidRPr="003A677E">
              <w:rPr>
                <w:rFonts w:ascii="Times New Roman" w:hAnsi="Times New Roman" w:cs="Times New Roman"/>
                <w:color w:val="0A203C" w:themeColor="text1" w:themeShade="80"/>
                <w:sz w:val="18"/>
                <w:szCs w:val="18"/>
              </w:rPr>
              <w:t>Форма обучения, количество часов</w:t>
            </w:r>
          </w:p>
        </w:tc>
        <w:tc>
          <w:tcPr>
            <w:tcW w:w="1531" w:type="dxa"/>
          </w:tcPr>
          <w:p w:rsidR="00841E46" w:rsidRPr="003A677E" w:rsidRDefault="00841E46" w:rsidP="007036C6">
            <w:pPr>
              <w:spacing w:after="0"/>
              <w:jc w:val="center"/>
              <w:rPr>
                <w:rFonts w:ascii="Times New Roman" w:hAnsi="Times New Roman" w:cs="Times New Roman"/>
                <w:color w:val="0A203C" w:themeColor="text1" w:themeShade="80"/>
                <w:sz w:val="18"/>
                <w:szCs w:val="18"/>
              </w:rPr>
            </w:pPr>
            <w:r w:rsidRPr="003A677E">
              <w:rPr>
                <w:rFonts w:ascii="Times New Roman" w:hAnsi="Times New Roman" w:cs="Times New Roman"/>
                <w:color w:val="0A203C" w:themeColor="text1" w:themeShade="80"/>
                <w:sz w:val="18"/>
                <w:szCs w:val="18"/>
              </w:rPr>
              <w:t xml:space="preserve">Сроки </w:t>
            </w:r>
          </w:p>
        </w:tc>
        <w:tc>
          <w:tcPr>
            <w:tcW w:w="1531" w:type="dxa"/>
          </w:tcPr>
          <w:p w:rsidR="00841E46" w:rsidRPr="003A677E" w:rsidRDefault="00841E46" w:rsidP="007036C6">
            <w:pPr>
              <w:spacing w:after="0"/>
              <w:jc w:val="center"/>
              <w:rPr>
                <w:rFonts w:ascii="Times New Roman" w:hAnsi="Times New Roman" w:cs="Times New Roman"/>
                <w:color w:val="0A203C" w:themeColor="text1" w:themeShade="80"/>
                <w:sz w:val="18"/>
                <w:szCs w:val="18"/>
              </w:rPr>
            </w:pPr>
            <w:r w:rsidRPr="003A677E">
              <w:rPr>
                <w:rFonts w:ascii="Times New Roman" w:hAnsi="Times New Roman" w:cs="Times New Roman"/>
                <w:color w:val="0A203C" w:themeColor="text1" w:themeShade="80"/>
                <w:sz w:val="18"/>
                <w:szCs w:val="18"/>
              </w:rPr>
              <w:t>Периодичность</w:t>
            </w:r>
          </w:p>
        </w:tc>
      </w:tr>
      <w:tr w:rsidR="00841E46" w:rsidRPr="00892D0F" w:rsidTr="00AC5900">
        <w:tc>
          <w:tcPr>
            <w:tcW w:w="533" w:type="dxa"/>
          </w:tcPr>
          <w:p w:rsidR="00841E46" w:rsidRPr="00892D0F" w:rsidRDefault="00841E46" w:rsidP="007036C6">
            <w:pPr>
              <w:spacing w:after="0"/>
              <w:jc w:val="center"/>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1.</w:t>
            </w:r>
          </w:p>
        </w:tc>
        <w:tc>
          <w:tcPr>
            <w:tcW w:w="2916" w:type="dxa"/>
          </w:tcPr>
          <w:p w:rsidR="00841E46" w:rsidRPr="003A677E" w:rsidRDefault="00841E46" w:rsidP="007036C6">
            <w:pPr>
              <w:spacing w:after="0"/>
              <w:rPr>
                <w:rFonts w:ascii="Times New Roman" w:hAnsi="Times New Roman" w:cs="Times New Roman"/>
                <w:color w:val="0A203C" w:themeColor="text1" w:themeShade="80"/>
                <w:sz w:val="24"/>
                <w:szCs w:val="24"/>
              </w:rPr>
            </w:pPr>
            <w:r w:rsidRPr="003A677E">
              <w:rPr>
                <w:rFonts w:ascii="Times New Roman" w:hAnsi="Times New Roman" w:cs="Times New Roman"/>
                <w:color w:val="0A203C" w:themeColor="text1" w:themeShade="80"/>
                <w:sz w:val="24"/>
                <w:szCs w:val="24"/>
              </w:rPr>
              <w:t>Энергосбережение</w:t>
            </w:r>
          </w:p>
        </w:tc>
        <w:tc>
          <w:tcPr>
            <w:tcW w:w="1530" w:type="dxa"/>
          </w:tcPr>
          <w:p w:rsidR="00841E46" w:rsidRPr="003A677E" w:rsidRDefault="00841E46" w:rsidP="007036C6">
            <w:pPr>
              <w:spacing w:after="0"/>
              <w:jc w:val="center"/>
              <w:rPr>
                <w:rFonts w:ascii="Times New Roman" w:hAnsi="Times New Roman" w:cs="Times New Roman"/>
                <w:color w:val="0A203C" w:themeColor="text1" w:themeShade="80"/>
                <w:sz w:val="24"/>
                <w:szCs w:val="24"/>
              </w:rPr>
            </w:pPr>
            <w:r w:rsidRPr="003A677E">
              <w:rPr>
                <w:rFonts w:ascii="Times New Roman" w:hAnsi="Times New Roman" w:cs="Times New Roman"/>
                <w:color w:val="0A203C" w:themeColor="text1" w:themeShade="80"/>
                <w:sz w:val="24"/>
                <w:szCs w:val="24"/>
              </w:rPr>
              <w:t>1900</w:t>
            </w:r>
          </w:p>
        </w:tc>
        <w:tc>
          <w:tcPr>
            <w:tcW w:w="1530" w:type="dxa"/>
          </w:tcPr>
          <w:p w:rsidR="00841E46" w:rsidRPr="003A677E" w:rsidRDefault="00841E46" w:rsidP="007036C6">
            <w:pPr>
              <w:spacing w:after="0"/>
              <w:jc w:val="center"/>
              <w:rPr>
                <w:rFonts w:ascii="Times New Roman" w:hAnsi="Times New Roman" w:cs="Times New Roman"/>
                <w:color w:val="0A203C" w:themeColor="text1" w:themeShade="80"/>
                <w:sz w:val="24"/>
                <w:szCs w:val="24"/>
              </w:rPr>
            </w:pPr>
            <w:r w:rsidRPr="003A677E">
              <w:rPr>
                <w:rFonts w:ascii="Times New Roman" w:hAnsi="Times New Roman" w:cs="Times New Roman"/>
                <w:color w:val="0A203C" w:themeColor="text1" w:themeShade="80"/>
                <w:sz w:val="24"/>
                <w:szCs w:val="24"/>
              </w:rPr>
              <w:t xml:space="preserve">очно-заочная, </w:t>
            </w:r>
          </w:p>
          <w:p w:rsidR="00841E46" w:rsidRPr="003A677E" w:rsidRDefault="00841E46" w:rsidP="007036C6">
            <w:pPr>
              <w:spacing w:after="0"/>
              <w:jc w:val="center"/>
              <w:rPr>
                <w:rFonts w:ascii="Times New Roman" w:hAnsi="Times New Roman" w:cs="Times New Roman"/>
                <w:color w:val="0A203C" w:themeColor="text1" w:themeShade="80"/>
                <w:sz w:val="24"/>
                <w:szCs w:val="24"/>
              </w:rPr>
            </w:pPr>
            <w:r w:rsidRPr="003A677E">
              <w:rPr>
                <w:rFonts w:ascii="Times New Roman" w:hAnsi="Times New Roman" w:cs="Times New Roman"/>
                <w:color w:val="0A203C" w:themeColor="text1" w:themeShade="80"/>
                <w:sz w:val="24"/>
                <w:szCs w:val="24"/>
              </w:rPr>
              <w:t>40 часов</w:t>
            </w:r>
          </w:p>
        </w:tc>
        <w:tc>
          <w:tcPr>
            <w:tcW w:w="1531" w:type="dxa"/>
          </w:tcPr>
          <w:p w:rsidR="00841E46" w:rsidRPr="003A677E" w:rsidRDefault="00841E46" w:rsidP="007036C6">
            <w:pPr>
              <w:spacing w:after="0"/>
              <w:jc w:val="center"/>
              <w:rPr>
                <w:rFonts w:ascii="Times New Roman" w:hAnsi="Times New Roman" w:cs="Times New Roman"/>
                <w:color w:val="0A203C" w:themeColor="text1" w:themeShade="80"/>
                <w:sz w:val="24"/>
                <w:szCs w:val="24"/>
              </w:rPr>
            </w:pPr>
            <w:r w:rsidRPr="003A677E">
              <w:rPr>
                <w:rFonts w:ascii="Times New Roman" w:hAnsi="Times New Roman" w:cs="Times New Roman"/>
                <w:color w:val="0A203C" w:themeColor="text1" w:themeShade="80"/>
                <w:sz w:val="24"/>
                <w:szCs w:val="24"/>
              </w:rPr>
              <w:t>2 дня – очно, 3 дня - заочно</w:t>
            </w:r>
          </w:p>
        </w:tc>
        <w:tc>
          <w:tcPr>
            <w:tcW w:w="1531" w:type="dxa"/>
          </w:tcPr>
          <w:p w:rsidR="00841E46" w:rsidRPr="003A677E" w:rsidRDefault="00841E46" w:rsidP="007036C6">
            <w:pPr>
              <w:spacing w:after="0"/>
              <w:jc w:val="center"/>
              <w:rPr>
                <w:rFonts w:ascii="Times New Roman" w:hAnsi="Times New Roman" w:cs="Times New Roman"/>
                <w:color w:val="0A203C" w:themeColor="text1" w:themeShade="80"/>
                <w:sz w:val="24"/>
                <w:szCs w:val="24"/>
              </w:rPr>
            </w:pPr>
            <w:r w:rsidRPr="003A677E">
              <w:rPr>
                <w:rFonts w:ascii="Times New Roman" w:hAnsi="Times New Roman" w:cs="Times New Roman"/>
                <w:color w:val="0A203C" w:themeColor="text1" w:themeShade="80"/>
                <w:sz w:val="24"/>
                <w:szCs w:val="24"/>
              </w:rPr>
              <w:t>1 раз в три года</w:t>
            </w:r>
          </w:p>
        </w:tc>
      </w:tr>
      <w:tr w:rsidR="00841E46" w:rsidRPr="00892D0F" w:rsidTr="00AC5900">
        <w:tc>
          <w:tcPr>
            <w:tcW w:w="533" w:type="dxa"/>
          </w:tcPr>
          <w:p w:rsidR="00841E46" w:rsidRPr="00892D0F" w:rsidRDefault="00841E46" w:rsidP="007036C6">
            <w:pPr>
              <w:spacing w:after="0"/>
              <w:jc w:val="center"/>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2.</w:t>
            </w:r>
          </w:p>
        </w:tc>
        <w:tc>
          <w:tcPr>
            <w:tcW w:w="2916" w:type="dxa"/>
          </w:tcPr>
          <w:p w:rsidR="00841E46" w:rsidRPr="003A677E" w:rsidRDefault="00841E46" w:rsidP="007036C6">
            <w:pPr>
              <w:spacing w:after="0"/>
              <w:rPr>
                <w:rFonts w:ascii="Times New Roman" w:hAnsi="Times New Roman" w:cs="Times New Roman"/>
                <w:color w:val="0A203C" w:themeColor="text1" w:themeShade="80"/>
                <w:sz w:val="24"/>
                <w:szCs w:val="24"/>
              </w:rPr>
            </w:pPr>
            <w:r w:rsidRPr="003A677E">
              <w:rPr>
                <w:rFonts w:ascii="Times New Roman" w:hAnsi="Times New Roman" w:cs="Times New Roman"/>
                <w:color w:val="0A203C" w:themeColor="text1" w:themeShade="80"/>
                <w:sz w:val="24"/>
                <w:szCs w:val="24"/>
              </w:rPr>
              <w:t>Охрана труда</w:t>
            </w:r>
          </w:p>
        </w:tc>
        <w:tc>
          <w:tcPr>
            <w:tcW w:w="1530" w:type="dxa"/>
          </w:tcPr>
          <w:p w:rsidR="00841E46" w:rsidRPr="003A677E" w:rsidRDefault="00841E46" w:rsidP="007036C6">
            <w:pPr>
              <w:spacing w:after="0"/>
              <w:jc w:val="center"/>
              <w:rPr>
                <w:rFonts w:ascii="Times New Roman" w:hAnsi="Times New Roman" w:cs="Times New Roman"/>
                <w:color w:val="0A203C" w:themeColor="text1" w:themeShade="80"/>
                <w:sz w:val="24"/>
                <w:szCs w:val="24"/>
              </w:rPr>
            </w:pPr>
            <w:r w:rsidRPr="003A677E">
              <w:rPr>
                <w:rFonts w:ascii="Times New Roman" w:hAnsi="Times New Roman" w:cs="Times New Roman"/>
                <w:color w:val="0A203C" w:themeColor="text1" w:themeShade="80"/>
                <w:sz w:val="24"/>
                <w:szCs w:val="24"/>
              </w:rPr>
              <w:t>1000</w:t>
            </w:r>
          </w:p>
        </w:tc>
        <w:tc>
          <w:tcPr>
            <w:tcW w:w="1530" w:type="dxa"/>
          </w:tcPr>
          <w:p w:rsidR="00841E46" w:rsidRPr="003A677E" w:rsidRDefault="00841E46" w:rsidP="007036C6">
            <w:pPr>
              <w:spacing w:after="0"/>
              <w:jc w:val="center"/>
              <w:rPr>
                <w:rFonts w:ascii="Times New Roman" w:hAnsi="Times New Roman" w:cs="Times New Roman"/>
                <w:color w:val="0A203C" w:themeColor="text1" w:themeShade="80"/>
                <w:sz w:val="24"/>
                <w:szCs w:val="24"/>
              </w:rPr>
            </w:pPr>
            <w:r w:rsidRPr="003A677E">
              <w:rPr>
                <w:rFonts w:ascii="Times New Roman" w:hAnsi="Times New Roman" w:cs="Times New Roman"/>
                <w:color w:val="0A203C" w:themeColor="text1" w:themeShade="80"/>
                <w:sz w:val="24"/>
                <w:szCs w:val="24"/>
              </w:rPr>
              <w:t xml:space="preserve">очно-заочная, </w:t>
            </w:r>
          </w:p>
          <w:p w:rsidR="00841E46" w:rsidRPr="003A677E" w:rsidRDefault="00841E46" w:rsidP="007036C6">
            <w:pPr>
              <w:spacing w:after="0"/>
              <w:jc w:val="center"/>
              <w:rPr>
                <w:rFonts w:ascii="Times New Roman" w:hAnsi="Times New Roman" w:cs="Times New Roman"/>
                <w:color w:val="0A203C" w:themeColor="text1" w:themeShade="80"/>
                <w:sz w:val="24"/>
                <w:szCs w:val="24"/>
              </w:rPr>
            </w:pPr>
            <w:r w:rsidRPr="003A677E">
              <w:rPr>
                <w:rFonts w:ascii="Times New Roman" w:hAnsi="Times New Roman" w:cs="Times New Roman"/>
                <w:color w:val="0A203C" w:themeColor="text1" w:themeShade="80"/>
                <w:sz w:val="24"/>
                <w:szCs w:val="24"/>
              </w:rPr>
              <w:t>40 часов</w:t>
            </w:r>
          </w:p>
        </w:tc>
        <w:tc>
          <w:tcPr>
            <w:tcW w:w="1531" w:type="dxa"/>
          </w:tcPr>
          <w:p w:rsidR="00841E46" w:rsidRPr="003A677E" w:rsidRDefault="00841E46" w:rsidP="007036C6">
            <w:pPr>
              <w:spacing w:after="0"/>
              <w:jc w:val="center"/>
              <w:rPr>
                <w:rFonts w:ascii="Times New Roman" w:hAnsi="Times New Roman" w:cs="Times New Roman"/>
                <w:color w:val="0A203C" w:themeColor="text1" w:themeShade="80"/>
                <w:sz w:val="24"/>
                <w:szCs w:val="24"/>
              </w:rPr>
            </w:pPr>
            <w:r w:rsidRPr="003A677E">
              <w:rPr>
                <w:rFonts w:ascii="Times New Roman" w:hAnsi="Times New Roman" w:cs="Times New Roman"/>
                <w:color w:val="0A203C" w:themeColor="text1" w:themeShade="80"/>
                <w:sz w:val="24"/>
                <w:szCs w:val="24"/>
              </w:rPr>
              <w:t>2 дня – очно, 3 дня - заочно</w:t>
            </w:r>
          </w:p>
        </w:tc>
        <w:tc>
          <w:tcPr>
            <w:tcW w:w="1531" w:type="dxa"/>
          </w:tcPr>
          <w:p w:rsidR="00841E46" w:rsidRPr="003A677E" w:rsidRDefault="00841E46" w:rsidP="007036C6">
            <w:pPr>
              <w:spacing w:after="0"/>
              <w:jc w:val="center"/>
              <w:rPr>
                <w:rFonts w:ascii="Times New Roman" w:hAnsi="Times New Roman" w:cs="Times New Roman"/>
                <w:color w:val="0A203C" w:themeColor="text1" w:themeShade="80"/>
                <w:sz w:val="24"/>
                <w:szCs w:val="24"/>
              </w:rPr>
            </w:pPr>
            <w:r w:rsidRPr="003A677E">
              <w:rPr>
                <w:rFonts w:ascii="Times New Roman" w:hAnsi="Times New Roman" w:cs="Times New Roman"/>
                <w:color w:val="0A203C" w:themeColor="text1" w:themeShade="80"/>
                <w:sz w:val="24"/>
                <w:szCs w:val="24"/>
              </w:rPr>
              <w:t>1 раз в три года</w:t>
            </w:r>
          </w:p>
        </w:tc>
      </w:tr>
      <w:tr w:rsidR="00841E46" w:rsidRPr="00892D0F" w:rsidTr="00AC5900">
        <w:tc>
          <w:tcPr>
            <w:tcW w:w="533" w:type="dxa"/>
          </w:tcPr>
          <w:p w:rsidR="00841E46" w:rsidRPr="00892D0F" w:rsidRDefault="00841E46" w:rsidP="007036C6">
            <w:pPr>
              <w:spacing w:after="0"/>
              <w:jc w:val="center"/>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3.</w:t>
            </w:r>
          </w:p>
        </w:tc>
        <w:tc>
          <w:tcPr>
            <w:tcW w:w="2916" w:type="dxa"/>
          </w:tcPr>
          <w:p w:rsidR="00841E46" w:rsidRPr="003A677E" w:rsidRDefault="00841E46" w:rsidP="007036C6">
            <w:pPr>
              <w:spacing w:after="0"/>
              <w:rPr>
                <w:rFonts w:ascii="Times New Roman" w:hAnsi="Times New Roman" w:cs="Times New Roman"/>
                <w:color w:val="0A203C" w:themeColor="text1" w:themeShade="80"/>
                <w:sz w:val="24"/>
                <w:szCs w:val="24"/>
              </w:rPr>
            </w:pPr>
            <w:r w:rsidRPr="003A677E">
              <w:rPr>
                <w:rFonts w:ascii="Times New Roman" w:hAnsi="Times New Roman" w:cs="Times New Roman"/>
                <w:color w:val="0A203C" w:themeColor="text1" w:themeShade="80"/>
                <w:sz w:val="24"/>
                <w:szCs w:val="24"/>
              </w:rPr>
              <w:t>Пожарная безопасность</w:t>
            </w:r>
          </w:p>
        </w:tc>
        <w:tc>
          <w:tcPr>
            <w:tcW w:w="1530" w:type="dxa"/>
          </w:tcPr>
          <w:p w:rsidR="00841E46" w:rsidRPr="003A677E" w:rsidRDefault="00841E46" w:rsidP="007036C6">
            <w:pPr>
              <w:spacing w:after="0"/>
              <w:jc w:val="center"/>
              <w:rPr>
                <w:rFonts w:ascii="Times New Roman" w:hAnsi="Times New Roman" w:cs="Times New Roman"/>
                <w:color w:val="0A203C" w:themeColor="text1" w:themeShade="80"/>
                <w:sz w:val="24"/>
                <w:szCs w:val="24"/>
              </w:rPr>
            </w:pPr>
            <w:r w:rsidRPr="003A677E">
              <w:rPr>
                <w:rFonts w:ascii="Times New Roman" w:hAnsi="Times New Roman" w:cs="Times New Roman"/>
                <w:color w:val="0A203C" w:themeColor="text1" w:themeShade="80"/>
                <w:sz w:val="24"/>
                <w:szCs w:val="24"/>
              </w:rPr>
              <w:t>600</w:t>
            </w:r>
          </w:p>
        </w:tc>
        <w:tc>
          <w:tcPr>
            <w:tcW w:w="1530" w:type="dxa"/>
          </w:tcPr>
          <w:p w:rsidR="00841E46" w:rsidRPr="003A677E" w:rsidRDefault="00841E46" w:rsidP="007036C6">
            <w:pPr>
              <w:spacing w:after="0"/>
              <w:jc w:val="center"/>
              <w:rPr>
                <w:rFonts w:ascii="Times New Roman" w:hAnsi="Times New Roman" w:cs="Times New Roman"/>
                <w:color w:val="0A203C" w:themeColor="text1" w:themeShade="80"/>
                <w:sz w:val="24"/>
                <w:szCs w:val="24"/>
              </w:rPr>
            </w:pPr>
            <w:r w:rsidRPr="003A677E">
              <w:rPr>
                <w:rFonts w:ascii="Times New Roman" w:hAnsi="Times New Roman" w:cs="Times New Roman"/>
                <w:color w:val="0A203C" w:themeColor="text1" w:themeShade="80"/>
                <w:sz w:val="24"/>
                <w:szCs w:val="24"/>
              </w:rPr>
              <w:t xml:space="preserve">очно-заочная, </w:t>
            </w:r>
          </w:p>
          <w:p w:rsidR="00841E46" w:rsidRPr="003A677E" w:rsidRDefault="00841E46" w:rsidP="007036C6">
            <w:pPr>
              <w:spacing w:after="0"/>
              <w:jc w:val="center"/>
              <w:rPr>
                <w:rFonts w:ascii="Times New Roman" w:hAnsi="Times New Roman" w:cs="Times New Roman"/>
                <w:color w:val="0A203C" w:themeColor="text1" w:themeShade="80"/>
                <w:sz w:val="24"/>
                <w:szCs w:val="24"/>
              </w:rPr>
            </w:pPr>
            <w:r w:rsidRPr="003A677E">
              <w:rPr>
                <w:rFonts w:ascii="Times New Roman" w:hAnsi="Times New Roman" w:cs="Times New Roman"/>
                <w:color w:val="0A203C" w:themeColor="text1" w:themeShade="80"/>
                <w:sz w:val="24"/>
                <w:szCs w:val="24"/>
              </w:rPr>
              <w:t>16 часов</w:t>
            </w:r>
          </w:p>
        </w:tc>
        <w:tc>
          <w:tcPr>
            <w:tcW w:w="1531" w:type="dxa"/>
          </w:tcPr>
          <w:p w:rsidR="00841E46" w:rsidRPr="003A677E" w:rsidRDefault="00841E46" w:rsidP="007036C6">
            <w:pPr>
              <w:spacing w:after="0"/>
              <w:jc w:val="center"/>
              <w:rPr>
                <w:rFonts w:ascii="Times New Roman" w:hAnsi="Times New Roman" w:cs="Times New Roman"/>
                <w:color w:val="0A203C" w:themeColor="text1" w:themeShade="80"/>
                <w:sz w:val="24"/>
                <w:szCs w:val="24"/>
              </w:rPr>
            </w:pPr>
            <w:r w:rsidRPr="003A677E">
              <w:rPr>
                <w:rFonts w:ascii="Times New Roman" w:hAnsi="Times New Roman" w:cs="Times New Roman"/>
                <w:color w:val="0A203C" w:themeColor="text1" w:themeShade="80"/>
                <w:sz w:val="24"/>
                <w:szCs w:val="24"/>
              </w:rPr>
              <w:t>1 день - очно, 1 - заочно</w:t>
            </w:r>
          </w:p>
        </w:tc>
        <w:tc>
          <w:tcPr>
            <w:tcW w:w="1531" w:type="dxa"/>
          </w:tcPr>
          <w:p w:rsidR="00841E46" w:rsidRPr="003A677E" w:rsidRDefault="00841E46" w:rsidP="007036C6">
            <w:pPr>
              <w:spacing w:after="0"/>
              <w:jc w:val="center"/>
              <w:rPr>
                <w:rFonts w:ascii="Times New Roman" w:hAnsi="Times New Roman" w:cs="Times New Roman"/>
                <w:color w:val="0A203C" w:themeColor="text1" w:themeShade="80"/>
                <w:sz w:val="24"/>
                <w:szCs w:val="24"/>
              </w:rPr>
            </w:pPr>
            <w:r w:rsidRPr="003A677E">
              <w:rPr>
                <w:rFonts w:ascii="Times New Roman" w:hAnsi="Times New Roman" w:cs="Times New Roman"/>
                <w:color w:val="0A203C" w:themeColor="text1" w:themeShade="80"/>
                <w:sz w:val="24"/>
                <w:szCs w:val="24"/>
              </w:rPr>
              <w:t>1 раз в три года</w:t>
            </w:r>
          </w:p>
        </w:tc>
      </w:tr>
      <w:tr w:rsidR="006A49E1" w:rsidRPr="00892D0F" w:rsidTr="00AC5900">
        <w:tc>
          <w:tcPr>
            <w:tcW w:w="533" w:type="dxa"/>
          </w:tcPr>
          <w:p w:rsidR="006A49E1" w:rsidRPr="00892D0F" w:rsidRDefault="006A49E1" w:rsidP="007036C6">
            <w:pPr>
              <w:spacing w:after="0"/>
              <w:jc w:val="center"/>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4.</w:t>
            </w:r>
          </w:p>
        </w:tc>
        <w:tc>
          <w:tcPr>
            <w:tcW w:w="2916" w:type="dxa"/>
          </w:tcPr>
          <w:p w:rsidR="006A49E1" w:rsidRPr="003A677E" w:rsidRDefault="006A49E1" w:rsidP="007036C6">
            <w:pPr>
              <w:spacing w:after="0"/>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Оказание первой помощи</w:t>
            </w:r>
          </w:p>
        </w:tc>
        <w:tc>
          <w:tcPr>
            <w:tcW w:w="1530" w:type="dxa"/>
          </w:tcPr>
          <w:p w:rsidR="006A49E1" w:rsidRPr="003A677E" w:rsidRDefault="006A49E1" w:rsidP="007036C6">
            <w:pPr>
              <w:spacing w:after="0"/>
              <w:jc w:val="center"/>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1000</w:t>
            </w:r>
          </w:p>
        </w:tc>
        <w:tc>
          <w:tcPr>
            <w:tcW w:w="1530" w:type="dxa"/>
          </w:tcPr>
          <w:p w:rsidR="006A49E1" w:rsidRDefault="006A49E1" w:rsidP="007036C6">
            <w:pPr>
              <w:spacing w:after="0"/>
              <w:jc w:val="center"/>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 xml:space="preserve">очно, </w:t>
            </w:r>
          </w:p>
          <w:p w:rsidR="006A49E1" w:rsidRPr="003A677E" w:rsidRDefault="006A49E1" w:rsidP="007036C6">
            <w:pPr>
              <w:spacing w:after="0"/>
              <w:jc w:val="center"/>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16 часов</w:t>
            </w:r>
          </w:p>
        </w:tc>
        <w:tc>
          <w:tcPr>
            <w:tcW w:w="1531" w:type="dxa"/>
          </w:tcPr>
          <w:p w:rsidR="006A49E1" w:rsidRPr="003A677E" w:rsidRDefault="006A49E1" w:rsidP="007036C6">
            <w:pPr>
              <w:spacing w:after="0"/>
              <w:jc w:val="center"/>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2 дня очно</w:t>
            </w:r>
          </w:p>
        </w:tc>
        <w:tc>
          <w:tcPr>
            <w:tcW w:w="1531" w:type="dxa"/>
          </w:tcPr>
          <w:p w:rsidR="006A49E1" w:rsidRPr="003A677E" w:rsidRDefault="006A49E1" w:rsidP="007036C6">
            <w:pPr>
              <w:spacing w:after="0"/>
              <w:jc w:val="center"/>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1 раз в три года</w:t>
            </w:r>
          </w:p>
        </w:tc>
      </w:tr>
    </w:tbl>
    <w:p w:rsidR="006A49E1" w:rsidRDefault="00841E46" w:rsidP="007036C6">
      <w:pPr>
        <w:spacing w:after="0" w:line="240" w:lineRule="auto"/>
        <w:ind w:firstLine="708"/>
        <w:jc w:val="both"/>
        <w:rPr>
          <w:rFonts w:ascii="Times New Roman" w:hAnsi="Times New Roman" w:cs="Times New Roman"/>
          <w:color w:val="0A203C" w:themeColor="text1" w:themeShade="80"/>
          <w:sz w:val="28"/>
          <w:szCs w:val="28"/>
          <w:highlight w:val="yellow"/>
        </w:rPr>
      </w:pPr>
      <w:r w:rsidRPr="00892D0F">
        <w:rPr>
          <w:rFonts w:ascii="Times New Roman" w:hAnsi="Times New Roman" w:cs="Times New Roman"/>
          <w:color w:val="0A203C" w:themeColor="text1" w:themeShade="80"/>
          <w:sz w:val="28"/>
          <w:szCs w:val="28"/>
        </w:rPr>
        <w:t xml:space="preserve">Программы обучения разработаны на основе соответствующих </w:t>
      </w:r>
      <w:r w:rsidRPr="006A49E1">
        <w:rPr>
          <w:rFonts w:ascii="Times New Roman" w:hAnsi="Times New Roman" w:cs="Times New Roman"/>
          <w:color w:val="0A203C" w:themeColor="text1" w:themeShade="80"/>
          <w:sz w:val="28"/>
          <w:szCs w:val="28"/>
        </w:rPr>
        <w:t>нормативных документов</w:t>
      </w:r>
      <w:r w:rsidR="006A49E1" w:rsidRPr="006A49E1">
        <w:rPr>
          <w:rFonts w:ascii="Times New Roman" w:hAnsi="Times New Roman" w:cs="Times New Roman"/>
          <w:color w:val="0A203C" w:themeColor="text1" w:themeShade="80"/>
          <w:sz w:val="28"/>
          <w:szCs w:val="28"/>
        </w:rPr>
        <w:t>:</w:t>
      </w:r>
    </w:p>
    <w:p w:rsidR="006A49E1" w:rsidRDefault="006A49E1" w:rsidP="006A49E1">
      <w:pPr>
        <w:shd w:val="clear" w:color="auto" w:fill="FFFFFF"/>
        <w:spacing w:after="0" w:line="300" w:lineRule="atLeast"/>
        <w:jc w:val="both"/>
        <w:outlineLvl w:val="1"/>
        <w:rPr>
          <w:rFonts w:ascii="Times New Roman" w:eastAsia="Times New Roman" w:hAnsi="Times New Roman" w:cs="Times New Roman"/>
          <w:bCs/>
          <w:color w:val="4D4D4D"/>
          <w:sz w:val="28"/>
          <w:szCs w:val="28"/>
          <w:lang w:eastAsia="ru-RU"/>
        </w:rPr>
      </w:pPr>
      <w:r w:rsidRPr="00FF28BD">
        <w:rPr>
          <w:rFonts w:ascii="Times New Roman" w:eastAsia="Times New Roman" w:hAnsi="Times New Roman" w:cs="Times New Roman"/>
          <w:bCs/>
          <w:color w:val="4D4D4D"/>
          <w:sz w:val="28"/>
          <w:szCs w:val="28"/>
          <w:lang w:eastAsia="ru-RU"/>
        </w:rPr>
        <w:t>Приказ МЧС России от 5 сентября 2021 г. № 596 "Об утверждении типовых дополнительных профессиональных программ в области пожарной безопасности"</w:t>
      </w:r>
      <w:r w:rsidRPr="007C4C3F">
        <w:rPr>
          <w:rFonts w:ascii="Times New Roman" w:eastAsia="Times New Roman" w:hAnsi="Times New Roman" w:cs="Times New Roman"/>
          <w:bCs/>
          <w:color w:val="4D4D4D"/>
          <w:sz w:val="28"/>
          <w:szCs w:val="28"/>
          <w:lang w:eastAsia="ru-RU"/>
        </w:rPr>
        <w:t>;</w:t>
      </w:r>
    </w:p>
    <w:p w:rsidR="006A49E1" w:rsidRDefault="006A49E1" w:rsidP="006A49E1">
      <w:pPr>
        <w:shd w:val="clear" w:color="auto" w:fill="FFFFFF"/>
        <w:spacing w:after="0" w:line="300" w:lineRule="atLeast"/>
        <w:jc w:val="both"/>
        <w:outlineLvl w:val="1"/>
        <w:rPr>
          <w:rFonts w:ascii="Times New Roman" w:hAnsi="Times New Roman" w:cs="Times New Roman"/>
          <w:color w:val="333333"/>
          <w:sz w:val="28"/>
          <w:szCs w:val="28"/>
          <w:lang w:eastAsia="ru-RU"/>
        </w:rPr>
      </w:pPr>
      <w:r>
        <w:rPr>
          <w:rFonts w:ascii="Times New Roman" w:eastAsia="Times New Roman" w:hAnsi="Times New Roman" w:cs="Times New Roman"/>
          <w:bCs/>
          <w:color w:val="4D4D4D"/>
          <w:sz w:val="28"/>
          <w:szCs w:val="28"/>
          <w:lang w:eastAsia="ru-RU"/>
        </w:rPr>
        <w:t xml:space="preserve">- </w:t>
      </w:r>
      <w:r w:rsidRPr="0076476D">
        <w:rPr>
          <w:rFonts w:ascii="Times New Roman" w:hAnsi="Times New Roman" w:cs="Times New Roman"/>
          <w:color w:val="333333"/>
          <w:sz w:val="28"/>
          <w:szCs w:val="28"/>
          <w:lang w:eastAsia="ru-RU"/>
        </w:rPr>
        <w:t>Федерального закона от 21 декабря 1994 г. № 69-ФЗ "О пожарной безопасности"</w:t>
      </w:r>
      <w:r>
        <w:rPr>
          <w:rFonts w:ascii="Times New Roman" w:hAnsi="Times New Roman" w:cs="Times New Roman"/>
          <w:color w:val="333333"/>
          <w:sz w:val="28"/>
          <w:szCs w:val="28"/>
          <w:lang w:eastAsia="ru-RU"/>
        </w:rPr>
        <w:t>;</w:t>
      </w:r>
    </w:p>
    <w:p w:rsidR="006A49E1" w:rsidRDefault="006A49E1" w:rsidP="006A49E1">
      <w:pPr>
        <w:shd w:val="clear" w:color="auto" w:fill="FFFFFF"/>
        <w:spacing w:after="0" w:line="300" w:lineRule="atLeast"/>
        <w:jc w:val="both"/>
        <w:outlineLvl w:val="1"/>
        <w:rPr>
          <w:rFonts w:ascii="Times New Roman" w:hAnsi="Times New Roman" w:cs="Times New Roman"/>
          <w:color w:val="333333"/>
          <w:sz w:val="28"/>
          <w:szCs w:val="28"/>
          <w:lang w:eastAsia="ru-RU"/>
        </w:rPr>
      </w:pPr>
      <w:r w:rsidRPr="008E0762">
        <w:rPr>
          <w:rFonts w:ascii="Times New Roman" w:hAnsi="Times New Roman" w:cs="Times New Roman"/>
          <w:color w:val="333333"/>
          <w:sz w:val="28"/>
          <w:szCs w:val="28"/>
          <w:lang w:eastAsia="ru-RU"/>
        </w:rPr>
        <w:t>Федерального закона от 29 декабря 2012 г. № 273-Ф3 "Об образовании в</w:t>
      </w:r>
      <w:r w:rsidRPr="0076476D">
        <w:rPr>
          <w:rFonts w:ascii="Times New Roman" w:hAnsi="Times New Roman" w:cs="Times New Roman"/>
          <w:color w:val="333333"/>
          <w:sz w:val="28"/>
          <w:szCs w:val="28"/>
          <w:lang w:eastAsia="ru-RU"/>
        </w:rPr>
        <w:t xml:space="preserve"> Российской Федерации</w:t>
      </w:r>
      <w:r>
        <w:rPr>
          <w:rFonts w:ascii="Times New Roman" w:hAnsi="Times New Roman" w:cs="Times New Roman"/>
          <w:color w:val="333333"/>
          <w:sz w:val="28"/>
          <w:szCs w:val="28"/>
          <w:lang w:eastAsia="ru-RU"/>
        </w:rPr>
        <w:t>;</w:t>
      </w:r>
    </w:p>
    <w:p w:rsidR="006A49E1" w:rsidRPr="008E0762" w:rsidRDefault="006A49E1" w:rsidP="006A49E1">
      <w:pPr>
        <w:shd w:val="clear" w:color="auto" w:fill="FFFFFF"/>
        <w:spacing w:after="0" w:line="300" w:lineRule="atLeast"/>
        <w:jc w:val="both"/>
        <w:outlineLvl w:val="1"/>
        <w:rPr>
          <w:rFonts w:ascii="Times New Roman" w:eastAsia="Times New Roman" w:hAnsi="Times New Roman" w:cs="Times New Roman"/>
          <w:bCs/>
          <w:color w:val="4D4D4D"/>
          <w:sz w:val="28"/>
          <w:szCs w:val="28"/>
          <w:lang w:eastAsia="ru-RU"/>
        </w:rPr>
      </w:pPr>
      <w:r w:rsidRPr="00DD241F">
        <w:rPr>
          <w:rFonts w:ascii="Arial" w:hAnsi="Arial" w:cs="Arial"/>
          <w:color w:val="333333"/>
          <w:sz w:val="23"/>
          <w:szCs w:val="23"/>
          <w:lang w:eastAsia="ru-RU"/>
        </w:rPr>
        <w:t xml:space="preserve"> </w:t>
      </w:r>
      <w:r>
        <w:rPr>
          <w:rFonts w:ascii="Arial" w:hAnsi="Arial" w:cs="Arial"/>
          <w:color w:val="333333"/>
          <w:sz w:val="23"/>
          <w:szCs w:val="23"/>
          <w:lang w:eastAsia="ru-RU"/>
        </w:rPr>
        <w:t xml:space="preserve">- </w:t>
      </w:r>
      <w:r w:rsidRPr="008E0762">
        <w:rPr>
          <w:rFonts w:ascii="Times New Roman" w:hAnsi="Times New Roman" w:cs="Times New Roman"/>
          <w:color w:val="333333"/>
          <w:sz w:val="28"/>
          <w:szCs w:val="28"/>
          <w:lang w:eastAsia="ru-RU"/>
        </w:rPr>
        <w:t>Указа Президента Российской Федерации от 11 июля 2004 г. № 868 "Вопросы Министерства Российской Федерации по делам гражданской обороны, чрезвычайным ситуациям и ликвидации последствий стихийных бедствий"</w:t>
      </w:r>
    </w:p>
    <w:p w:rsidR="006A49E1" w:rsidRPr="008E0762" w:rsidRDefault="006A49E1" w:rsidP="006A49E1">
      <w:pPr>
        <w:pStyle w:val="Default"/>
        <w:jc w:val="both"/>
        <w:rPr>
          <w:color w:val="0A203C" w:themeColor="text1" w:themeShade="80"/>
          <w:sz w:val="28"/>
          <w:szCs w:val="28"/>
        </w:rPr>
      </w:pPr>
      <w:r>
        <w:rPr>
          <w:color w:val="0A203C" w:themeColor="text1" w:themeShade="80"/>
          <w:sz w:val="28"/>
          <w:szCs w:val="28"/>
        </w:rPr>
        <w:t xml:space="preserve">- </w:t>
      </w:r>
      <w:r w:rsidRPr="008E0762">
        <w:rPr>
          <w:color w:val="0A203C" w:themeColor="text1" w:themeShade="80"/>
          <w:sz w:val="28"/>
          <w:szCs w:val="28"/>
        </w:rPr>
        <w:t xml:space="preserve">ГОСТ 12.0.004-2015 «Системы стандартов безопасности труда», </w:t>
      </w:r>
    </w:p>
    <w:p w:rsidR="006A49E1" w:rsidRPr="00892D0F" w:rsidRDefault="006A49E1" w:rsidP="006A49E1">
      <w:pPr>
        <w:pStyle w:val="Default"/>
        <w:jc w:val="both"/>
        <w:rPr>
          <w:color w:val="0A203C" w:themeColor="text1" w:themeShade="80"/>
          <w:sz w:val="32"/>
          <w:szCs w:val="32"/>
        </w:rPr>
      </w:pPr>
      <w:r>
        <w:rPr>
          <w:color w:val="0A203C" w:themeColor="text1" w:themeShade="80"/>
          <w:sz w:val="28"/>
          <w:szCs w:val="28"/>
        </w:rPr>
        <w:t xml:space="preserve">- </w:t>
      </w:r>
      <w:r w:rsidRPr="008E0762">
        <w:rPr>
          <w:color w:val="0A203C" w:themeColor="text1" w:themeShade="80"/>
          <w:sz w:val="28"/>
          <w:szCs w:val="28"/>
        </w:rPr>
        <w:t>ФЗ от 23.11.2009 года № 261-ФЗ «Об энергосбережении и о повышении энергетической эффективности, и о внесении изменений</w:t>
      </w:r>
      <w:r w:rsidRPr="00892D0F">
        <w:rPr>
          <w:color w:val="0A203C" w:themeColor="text1" w:themeShade="80"/>
          <w:sz w:val="28"/>
          <w:szCs w:val="28"/>
        </w:rPr>
        <w:t xml:space="preserve"> в отдельные законодательные акты Российской Федерации» и утверждены Министерством образования и науки Алтайского края.</w:t>
      </w:r>
    </w:p>
    <w:p w:rsidR="00841E46" w:rsidRPr="00892D0F" w:rsidRDefault="00841E46" w:rsidP="00DE6E27">
      <w:pPr>
        <w:spacing w:after="0" w:line="240" w:lineRule="auto"/>
        <w:ind w:firstLine="360"/>
        <w:jc w:val="both"/>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Наполняемость групп всегда стабильна, определяется рамками государственного задания.</w:t>
      </w:r>
    </w:p>
    <w:p w:rsidR="00841E46" w:rsidRPr="00892D0F" w:rsidRDefault="00841E46" w:rsidP="007036C6">
      <w:pPr>
        <w:spacing w:after="0"/>
        <w:ind w:firstLine="360"/>
        <w:jc w:val="center"/>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 xml:space="preserve">Форма заявки на обучение </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096"/>
        <w:gridCol w:w="1185"/>
        <w:gridCol w:w="857"/>
        <w:gridCol w:w="1151"/>
        <w:gridCol w:w="1104"/>
        <w:gridCol w:w="778"/>
        <w:gridCol w:w="1070"/>
        <w:gridCol w:w="1480"/>
        <w:gridCol w:w="906"/>
      </w:tblGrid>
      <w:tr w:rsidR="00841E46" w:rsidRPr="00892D0F" w:rsidTr="00AC5900">
        <w:tc>
          <w:tcPr>
            <w:tcW w:w="993" w:type="dxa"/>
            <w:tcBorders>
              <w:top w:val="single" w:sz="4" w:space="0" w:color="auto"/>
              <w:left w:val="single" w:sz="4" w:space="0" w:color="auto"/>
              <w:bottom w:val="single" w:sz="4" w:space="0" w:color="auto"/>
              <w:right w:val="single" w:sz="4" w:space="0" w:color="auto"/>
            </w:tcBorders>
          </w:tcPr>
          <w:p w:rsidR="00841E46" w:rsidRPr="00892D0F" w:rsidRDefault="00841E46" w:rsidP="007036C6">
            <w:pPr>
              <w:autoSpaceDE w:val="0"/>
              <w:autoSpaceDN w:val="0"/>
              <w:spacing w:after="0"/>
              <w:jc w:val="center"/>
              <w:rPr>
                <w:rFonts w:ascii="Times New Roman" w:hAnsi="Times New Roman" w:cs="Times New Roman"/>
                <w:color w:val="0A203C" w:themeColor="text1" w:themeShade="80"/>
                <w:sz w:val="16"/>
                <w:szCs w:val="16"/>
                <w:lang w:eastAsia="ar-SA"/>
              </w:rPr>
            </w:pPr>
            <w:r w:rsidRPr="00892D0F">
              <w:rPr>
                <w:rFonts w:ascii="Times New Roman" w:hAnsi="Times New Roman" w:cs="Times New Roman"/>
                <w:color w:val="0A203C" w:themeColor="text1" w:themeShade="80"/>
                <w:sz w:val="16"/>
                <w:szCs w:val="16"/>
              </w:rPr>
              <w:t xml:space="preserve">ФИО </w:t>
            </w:r>
            <w:proofErr w:type="spellStart"/>
            <w:r w:rsidRPr="00892D0F">
              <w:rPr>
                <w:rFonts w:ascii="Times New Roman" w:hAnsi="Times New Roman" w:cs="Times New Roman"/>
                <w:color w:val="0A203C" w:themeColor="text1" w:themeShade="80"/>
                <w:sz w:val="16"/>
                <w:szCs w:val="16"/>
              </w:rPr>
              <w:t>обучающе</w:t>
            </w:r>
            <w:proofErr w:type="spellEnd"/>
          </w:p>
          <w:p w:rsidR="00841E46" w:rsidRPr="00892D0F" w:rsidRDefault="00841E46" w:rsidP="007036C6">
            <w:pPr>
              <w:autoSpaceDE w:val="0"/>
              <w:autoSpaceDN w:val="0"/>
              <w:spacing w:after="0"/>
              <w:jc w:val="center"/>
              <w:rPr>
                <w:rFonts w:ascii="Times New Roman" w:hAnsi="Times New Roman" w:cs="Times New Roman"/>
                <w:color w:val="0A203C" w:themeColor="text1" w:themeShade="80"/>
                <w:sz w:val="16"/>
                <w:szCs w:val="16"/>
              </w:rPr>
            </w:pPr>
            <w:proofErr w:type="spellStart"/>
            <w:r w:rsidRPr="00892D0F">
              <w:rPr>
                <w:rFonts w:ascii="Times New Roman" w:hAnsi="Times New Roman" w:cs="Times New Roman"/>
                <w:color w:val="0A203C" w:themeColor="text1" w:themeShade="80"/>
                <w:sz w:val="16"/>
                <w:szCs w:val="16"/>
              </w:rPr>
              <w:t>гося</w:t>
            </w:r>
            <w:proofErr w:type="spellEnd"/>
            <w:r w:rsidRPr="00892D0F">
              <w:rPr>
                <w:rFonts w:ascii="Times New Roman" w:hAnsi="Times New Roman" w:cs="Times New Roman"/>
                <w:color w:val="0A203C" w:themeColor="text1" w:themeShade="80"/>
                <w:sz w:val="16"/>
                <w:szCs w:val="16"/>
              </w:rPr>
              <w:t>,</w:t>
            </w:r>
          </w:p>
          <w:p w:rsidR="00841E46" w:rsidRPr="00892D0F" w:rsidRDefault="00841E46" w:rsidP="007036C6">
            <w:pPr>
              <w:autoSpaceDE w:val="0"/>
              <w:autoSpaceDN w:val="0"/>
              <w:spacing w:after="0"/>
              <w:jc w:val="center"/>
              <w:rPr>
                <w:rFonts w:ascii="Times New Roman" w:hAnsi="Times New Roman" w:cs="Times New Roman"/>
                <w:color w:val="0A203C" w:themeColor="text1" w:themeShade="80"/>
                <w:sz w:val="16"/>
                <w:szCs w:val="16"/>
                <w:lang w:eastAsia="ar-SA"/>
              </w:rPr>
            </w:pPr>
          </w:p>
        </w:tc>
        <w:tc>
          <w:tcPr>
            <w:tcW w:w="1096" w:type="dxa"/>
            <w:tcBorders>
              <w:top w:val="single" w:sz="4" w:space="0" w:color="auto"/>
              <w:left w:val="single" w:sz="4" w:space="0" w:color="auto"/>
              <w:bottom w:val="single" w:sz="4" w:space="0" w:color="auto"/>
              <w:right w:val="single" w:sz="4" w:space="0" w:color="auto"/>
            </w:tcBorders>
            <w:hideMark/>
          </w:tcPr>
          <w:p w:rsidR="00841E46" w:rsidRPr="00892D0F" w:rsidRDefault="00841E46" w:rsidP="007036C6">
            <w:pPr>
              <w:autoSpaceDE w:val="0"/>
              <w:autoSpaceDN w:val="0"/>
              <w:spacing w:after="0"/>
              <w:jc w:val="center"/>
              <w:rPr>
                <w:rFonts w:ascii="Times New Roman" w:hAnsi="Times New Roman" w:cs="Times New Roman"/>
                <w:color w:val="0A203C" w:themeColor="text1" w:themeShade="80"/>
                <w:sz w:val="16"/>
                <w:szCs w:val="16"/>
                <w:lang w:eastAsia="ar-SA"/>
              </w:rPr>
            </w:pPr>
            <w:r w:rsidRPr="00892D0F">
              <w:rPr>
                <w:rFonts w:ascii="Times New Roman" w:hAnsi="Times New Roman" w:cs="Times New Roman"/>
                <w:color w:val="0A203C" w:themeColor="text1" w:themeShade="80"/>
                <w:sz w:val="16"/>
                <w:szCs w:val="16"/>
              </w:rPr>
              <w:t>Должность</w:t>
            </w:r>
          </w:p>
          <w:p w:rsidR="00841E46" w:rsidRPr="00892D0F" w:rsidRDefault="00841E46" w:rsidP="007036C6">
            <w:pPr>
              <w:autoSpaceDE w:val="0"/>
              <w:autoSpaceDN w:val="0"/>
              <w:spacing w:after="0"/>
              <w:jc w:val="center"/>
              <w:rPr>
                <w:rFonts w:ascii="Times New Roman" w:hAnsi="Times New Roman" w:cs="Times New Roman"/>
                <w:color w:val="0A203C" w:themeColor="text1" w:themeShade="80"/>
                <w:sz w:val="16"/>
                <w:szCs w:val="16"/>
              </w:rPr>
            </w:pPr>
            <w:r w:rsidRPr="00892D0F">
              <w:rPr>
                <w:rFonts w:ascii="Times New Roman" w:hAnsi="Times New Roman" w:cs="Times New Roman"/>
                <w:color w:val="0A203C" w:themeColor="text1" w:themeShade="80"/>
                <w:sz w:val="16"/>
                <w:szCs w:val="16"/>
              </w:rPr>
              <w:t>(по</w:t>
            </w:r>
          </w:p>
          <w:p w:rsidR="00841E46" w:rsidRPr="00892D0F" w:rsidRDefault="00841E46" w:rsidP="007036C6">
            <w:pPr>
              <w:autoSpaceDE w:val="0"/>
              <w:autoSpaceDN w:val="0"/>
              <w:spacing w:after="0"/>
              <w:jc w:val="center"/>
              <w:rPr>
                <w:rFonts w:ascii="Times New Roman" w:hAnsi="Times New Roman" w:cs="Times New Roman"/>
                <w:color w:val="0A203C" w:themeColor="text1" w:themeShade="80"/>
                <w:sz w:val="16"/>
                <w:szCs w:val="16"/>
              </w:rPr>
            </w:pPr>
            <w:r w:rsidRPr="00892D0F">
              <w:rPr>
                <w:rFonts w:ascii="Times New Roman" w:hAnsi="Times New Roman" w:cs="Times New Roman"/>
                <w:color w:val="0A203C" w:themeColor="text1" w:themeShade="80"/>
                <w:sz w:val="16"/>
                <w:szCs w:val="16"/>
              </w:rPr>
              <w:t>штатному</w:t>
            </w:r>
          </w:p>
          <w:p w:rsidR="00841E46" w:rsidRPr="00892D0F" w:rsidRDefault="00841E46" w:rsidP="007036C6">
            <w:pPr>
              <w:autoSpaceDE w:val="0"/>
              <w:autoSpaceDN w:val="0"/>
              <w:spacing w:after="0"/>
              <w:jc w:val="center"/>
              <w:rPr>
                <w:rFonts w:ascii="Times New Roman" w:hAnsi="Times New Roman" w:cs="Times New Roman"/>
                <w:color w:val="0A203C" w:themeColor="text1" w:themeShade="80"/>
                <w:sz w:val="16"/>
                <w:szCs w:val="16"/>
                <w:lang w:eastAsia="ar-SA"/>
              </w:rPr>
            </w:pPr>
            <w:r w:rsidRPr="00892D0F">
              <w:rPr>
                <w:rFonts w:ascii="Times New Roman" w:hAnsi="Times New Roman" w:cs="Times New Roman"/>
                <w:color w:val="0A203C" w:themeColor="text1" w:themeShade="80"/>
                <w:sz w:val="16"/>
                <w:szCs w:val="16"/>
              </w:rPr>
              <w:t>расписанию)</w:t>
            </w:r>
          </w:p>
        </w:tc>
        <w:tc>
          <w:tcPr>
            <w:tcW w:w="1185" w:type="dxa"/>
            <w:tcBorders>
              <w:top w:val="single" w:sz="4" w:space="0" w:color="auto"/>
              <w:left w:val="single" w:sz="4" w:space="0" w:color="auto"/>
              <w:bottom w:val="single" w:sz="4" w:space="0" w:color="auto"/>
              <w:right w:val="single" w:sz="4" w:space="0" w:color="auto"/>
            </w:tcBorders>
            <w:hideMark/>
          </w:tcPr>
          <w:p w:rsidR="00841E46" w:rsidRPr="00892D0F" w:rsidRDefault="00841E46" w:rsidP="007036C6">
            <w:pPr>
              <w:autoSpaceDE w:val="0"/>
              <w:autoSpaceDN w:val="0"/>
              <w:spacing w:after="0"/>
              <w:jc w:val="center"/>
              <w:rPr>
                <w:rFonts w:ascii="Times New Roman" w:hAnsi="Times New Roman" w:cs="Times New Roman"/>
                <w:color w:val="0A203C" w:themeColor="text1" w:themeShade="80"/>
                <w:sz w:val="16"/>
                <w:szCs w:val="16"/>
                <w:lang w:eastAsia="ar-SA"/>
              </w:rPr>
            </w:pPr>
            <w:r w:rsidRPr="00892D0F">
              <w:rPr>
                <w:rFonts w:ascii="Times New Roman" w:hAnsi="Times New Roman" w:cs="Times New Roman"/>
                <w:color w:val="0A203C" w:themeColor="text1" w:themeShade="80"/>
                <w:sz w:val="16"/>
                <w:szCs w:val="16"/>
              </w:rPr>
              <w:t>Полное и</w:t>
            </w:r>
          </w:p>
          <w:p w:rsidR="00841E46" w:rsidRPr="00892D0F" w:rsidRDefault="00841E46" w:rsidP="007036C6">
            <w:pPr>
              <w:autoSpaceDE w:val="0"/>
              <w:autoSpaceDN w:val="0"/>
              <w:spacing w:after="0"/>
              <w:jc w:val="center"/>
              <w:rPr>
                <w:rFonts w:ascii="Times New Roman" w:hAnsi="Times New Roman" w:cs="Times New Roman"/>
                <w:color w:val="0A203C" w:themeColor="text1" w:themeShade="80"/>
                <w:sz w:val="16"/>
                <w:szCs w:val="16"/>
              </w:rPr>
            </w:pPr>
            <w:r w:rsidRPr="00892D0F">
              <w:rPr>
                <w:rFonts w:ascii="Times New Roman" w:hAnsi="Times New Roman" w:cs="Times New Roman"/>
                <w:color w:val="0A203C" w:themeColor="text1" w:themeShade="80"/>
                <w:sz w:val="16"/>
                <w:szCs w:val="16"/>
              </w:rPr>
              <w:t>сокращенное</w:t>
            </w:r>
          </w:p>
          <w:p w:rsidR="00841E46" w:rsidRPr="00892D0F" w:rsidRDefault="00841E46" w:rsidP="007036C6">
            <w:pPr>
              <w:autoSpaceDE w:val="0"/>
              <w:autoSpaceDN w:val="0"/>
              <w:spacing w:after="0"/>
              <w:jc w:val="center"/>
              <w:rPr>
                <w:rFonts w:ascii="Times New Roman" w:hAnsi="Times New Roman" w:cs="Times New Roman"/>
                <w:color w:val="0A203C" w:themeColor="text1" w:themeShade="80"/>
                <w:sz w:val="16"/>
                <w:szCs w:val="16"/>
              </w:rPr>
            </w:pPr>
            <w:r w:rsidRPr="00892D0F">
              <w:rPr>
                <w:rFonts w:ascii="Times New Roman" w:hAnsi="Times New Roman" w:cs="Times New Roman"/>
                <w:color w:val="0A203C" w:themeColor="text1" w:themeShade="80"/>
                <w:sz w:val="16"/>
                <w:szCs w:val="16"/>
              </w:rPr>
              <w:t>наименование</w:t>
            </w:r>
          </w:p>
          <w:p w:rsidR="00841E46" w:rsidRPr="00892D0F" w:rsidRDefault="00841E46" w:rsidP="007036C6">
            <w:pPr>
              <w:autoSpaceDE w:val="0"/>
              <w:autoSpaceDN w:val="0"/>
              <w:spacing w:after="0"/>
              <w:jc w:val="center"/>
              <w:rPr>
                <w:rFonts w:ascii="Times New Roman" w:hAnsi="Times New Roman" w:cs="Times New Roman"/>
                <w:color w:val="0A203C" w:themeColor="text1" w:themeShade="80"/>
                <w:sz w:val="16"/>
                <w:szCs w:val="16"/>
              </w:rPr>
            </w:pPr>
            <w:r w:rsidRPr="00892D0F">
              <w:rPr>
                <w:rFonts w:ascii="Times New Roman" w:hAnsi="Times New Roman" w:cs="Times New Roman"/>
                <w:color w:val="0A203C" w:themeColor="text1" w:themeShade="80"/>
                <w:sz w:val="16"/>
                <w:szCs w:val="16"/>
              </w:rPr>
              <w:t>места</w:t>
            </w:r>
          </w:p>
          <w:p w:rsidR="00841E46" w:rsidRPr="00892D0F" w:rsidRDefault="00841E46" w:rsidP="007036C6">
            <w:pPr>
              <w:autoSpaceDE w:val="0"/>
              <w:autoSpaceDN w:val="0"/>
              <w:spacing w:after="0"/>
              <w:jc w:val="center"/>
              <w:rPr>
                <w:rFonts w:ascii="Times New Roman" w:hAnsi="Times New Roman" w:cs="Times New Roman"/>
                <w:color w:val="0A203C" w:themeColor="text1" w:themeShade="80"/>
                <w:sz w:val="16"/>
                <w:szCs w:val="16"/>
                <w:lang w:eastAsia="ar-SA"/>
              </w:rPr>
            </w:pPr>
            <w:r w:rsidRPr="00892D0F">
              <w:rPr>
                <w:rFonts w:ascii="Times New Roman" w:hAnsi="Times New Roman" w:cs="Times New Roman"/>
                <w:color w:val="0A203C" w:themeColor="text1" w:themeShade="80"/>
                <w:sz w:val="16"/>
                <w:szCs w:val="16"/>
              </w:rPr>
              <w:t>работы</w:t>
            </w:r>
          </w:p>
        </w:tc>
        <w:tc>
          <w:tcPr>
            <w:tcW w:w="857" w:type="dxa"/>
            <w:tcBorders>
              <w:top w:val="single" w:sz="4" w:space="0" w:color="auto"/>
              <w:left w:val="single" w:sz="4" w:space="0" w:color="auto"/>
              <w:bottom w:val="single" w:sz="4" w:space="0" w:color="auto"/>
              <w:right w:val="single" w:sz="4" w:space="0" w:color="auto"/>
            </w:tcBorders>
            <w:hideMark/>
          </w:tcPr>
          <w:p w:rsidR="00841E46" w:rsidRPr="00892D0F" w:rsidRDefault="00841E46" w:rsidP="007036C6">
            <w:pPr>
              <w:autoSpaceDE w:val="0"/>
              <w:autoSpaceDN w:val="0"/>
              <w:spacing w:after="0"/>
              <w:jc w:val="center"/>
              <w:rPr>
                <w:rFonts w:ascii="Times New Roman" w:hAnsi="Times New Roman" w:cs="Times New Roman"/>
                <w:color w:val="0A203C" w:themeColor="text1" w:themeShade="80"/>
                <w:sz w:val="16"/>
                <w:szCs w:val="16"/>
                <w:lang w:eastAsia="ar-SA"/>
              </w:rPr>
            </w:pPr>
            <w:r w:rsidRPr="00892D0F">
              <w:rPr>
                <w:rFonts w:ascii="Times New Roman" w:hAnsi="Times New Roman" w:cs="Times New Roman"/>
                <w:color w:val="0A203C" w:themeColor="text1" w:themeShade="80"/>
                <w:sz w:val="16"/>
                <w:szCs w:val="16"/>
              </w:rPr>
              <w:t>ФИО руководи</w:t>
            </w:r>
          </w:p>
          <w:p w:rsidR="00841E46" w:rsidRPr="00892D0F" w:rsidRDefault="00841E46" w:rsidP="007036C6">
            <w:pPr>
              <w:autoSpaceDE w:val="0"/>
              <w:autoSpaceDN w:val="0"/>
              <w:spacing w:after="0"/>
              <w:jc w:val="center"/>
              <w:rPr>
                <w:rFonts w:ascii="Times New Roman" w:hAnsi="Times New Roman" w:cs="Times New Roman"/>
                <w:color w:val="0A203C" w:themeColor="text1" w:themeShade="80"/>
                <w:sz w:val="16"/>
                <w:szCs w:val="16"/>
                <w:lang w:eastAsia="ar-SA"/>
              </w:rPr>
            </w:pPr>
            <w:r w:rsidRPr="00892D0F">
              <w:rPr>
                <w:rFonts w:ascii="Times New Roman" w:hAnsi="Times New Roman" w:cs="Times New Roman"/>
                <w:color w:val="0A203C" w:themeColor="text1" w:themeShade="80"/>
                <w:sz w:val="16"/>
                <w:szCs w:val="16"/>
              </w:rPr>
              <w:t>теля</w:t>
            </w:r>
          </w:p>
        </w:tc>
        <w:tc>
          <w:tcPr>
            <w:tcW w:w="1151" w:type="dxa"/>
            <w:tcBorders>
              <w:top w:val="single" w:sz="4" w:space="0" w:color="auto"/>
              <w:left w:val="single" w:sz="4" w:space="0" w:color="auto"/>
              <w:bottom w:val="single" w:sz="4" w:space="0" w:color="auto"/>
              <w:right w:val="single" w:sz="4" w:space="0" w:color="auto"/>
            </w:tcBorders>
            <w:hideMark/>
          </w:tcPr>
          <w:p w:rsidR="00841E46" w:rsidRPr="00892D0F" w:rsidRDefault="00841E46" w:rsidP="007036C6">
            <w:pPr>
              <w:autoSpaceDE w:val="0"/>
              <w:autoSpaceDN w:val="0"/>
              <w:spacing w:after="0"/>
              <w:jc w:val="center"/>
              <w:rPr>
                <w:rFonts w:ascii="Times New Roman" w:hAnsi="Times New Roman" w:cs="Times New Roman"/>
                <w:color w:val="0A203C" w:themeColor="text1" w:themeShade="80"/>
                <w:sz w:val="16"/>
                <w:szCs w:val="16"/>
                <w:lang w:eastAsia="ar-SA"/>
              </w:rPr>
            </w:pPr>
            <w:r w:rsidRPr="00892D0F">
              <w:rPr>
                <w:rFonts w:ascii="Times New Roman" w:hAnsi="Times New Roman" w:cs="Times New Roman"/>
                <w:color w:val="0A203C" w:themeColor="text1" w:themeShade="80"/>
                <w:sz w:val="16"/>
                <w:szCs w:val="16"/>
              </w:rPr>
              <w:t>На основании чего действует руководитель (устав, положение)</w:t>
            </w:r>
          </w:p>
        </w:tc>
        <w:tc>
          <w:tcPr>
            <w:tcW w:w="1104" w:type="dxa"/>
            <w:tcBorders>
              <w:top w:val="single" w:sz="4" w:space="0" w:color="auto"/>
              <w:left w:val="single" w:sz="4" w:space="0" w:color="auto"/>
              <w:bottom w:val="single" w:sz="4" w:space="0" w:color="auto"/>
              <w:right w:val="single" w:sz="4" w:space="0" w:color="auto"/>
            </w:tcBorders>
            <w:hideMark/>
          </w:tcPr>
          <w:p w:rsidR="00841E46" w:rsidRPr="00892D0F" w:rsidRDefault="00841E46" w:rsidP="007036C6">
            <w:pPr>
              <w:autoSpaceDE w:val="0"/>
              <w:autoSpaceDN w:val="0"/>
              <w:spacing w:after="0"/>
              <w:jc w:val="center"/>
              <w:rPr>
                <w:rFonts w:ascii="Times New Roman" w:hAnsi="Times New Roman" w:cs="Times New Roman"/>
                <w:color w:val="0A203C" w:themeColor="text1" w:themeShade="80"/>
                <w:sz w:val="16"/>
                <w:szCs w:val="16"/>
                <w:lang w:eastAsia="ar-SA"/>
              </w:rPr>
            </w:pPr>
            <w:proofErr w:type="spellStart"/>
            <w:r w:rsidRPr="00892D0F">
              <w:rPr>
                <w:rFonts w:ascii="Times New Roman" w:hAnsi="Times New Roman" w:cs="Times New Roman"/>
                <w:color w:val="0A203C" w:themeColor="text1" w:themeShade="80"/>
                <w:sz w:val="16"/>
                <w:szCs w:val="16"/>
              </w:rPr>
              <w:t>Юридичес</w:t>
            </w:r>
            <w:proofErr w:type="spellEnd"/>
          </w:p>
          <w:p w:rsidR="00841E46" w:rsidRPr="00892D0F" w:rsidRDefault="00841E46" w:rsidP="007036C6">
            <w:pPr>
              <w:autoSpaceDE w:val="0"/>
              <w:autoSpaceDN w:val="0"/>
              <w:spacing w:after="0"/>
              <w:jc w:val="center"/>
              <w:rPr>
                <w:rFonts w:ascii="Times New Roman" w:hAnsi="Times New Roman" w:cs="Times New Roman"/>
                <w:color w:val="0A203C" w:themeColor="text1" w:themeShade="80"/>
                <w:sz w:val="16"/>
                <w:szCs w:val="16"/>
              </w:rPr>
            </w:pPr>
            <w:r w:rsidRPr="00892D0F">
              <w:rPr>
                <w:rFonts w:ascii="Times New Roman" w:hAnsi="Times New Roman" w:cs="Times New Roman"/>
                <w:color w:val="0A203C" w:themeColor="text1" w:themeShade="80"/>
                <w:sz w:val="16"/>
                <w:szCs w:val="16"/>
              </w:rPr>
              <w:t xml:space="preserve">кий </w:t>
            </w:r>
          </w:p>
          <w:p w:rsidR="00841E46" w:rsidRPr="00892D0F" w:rsidRDefault="00841E46" w:rsidP="007036C6">
            <w:pPr>
              <w:autoSpaceDE w:val="0"/>
              <w:autoSpaceDN w:val="0"/>
              <w:spacing w:after="0"/>
              <w:jc w:val="center"/>
              <w:rPr>
                <w:rFonts w:ascii="Times New Roman" w:hAnsi="Times New Roman" w:cs="Times New Roman"/>
                <w:color w:val="0A203C" w:themeColor="text1" w:themeShade="80"/>
                <w:sz w:val="16"/>
                <w:szCs w:val="16"/>
              </w:rPr>
            </w:pPr>
            <w:r w:rsidRPr="00892D0F">
              <w:rPr>
                <w:rFonts w:ascii="Times New Roman" w:hAnsi="Times New Roman" w:cs="Times New Roman"/>
                <w:color w:val="0A203C" w:themeColor="text1" w:themeShade="80"/>
                <w:sz w:val="16"/>
                <w:szCs w:val="16"/>
              </w:rPr>
              <w:t>адрес и банковские</w:t>
            </w:r>
          </w:p>
          <w:p w:rsidR="00841E46" w:rsidRPr="00892D0F" w:rsidRDefault="00841E46" w:rsidP="007036C6">
            <w:pPr>
              <w:autoSpaceDE w:val="0"/>
              <w:autoSpaceDN w:val="0"/>
              <w:spacing w:after="0"/>
              <w:jc w:val="center"/>
              <w:rPr>
                <w:rFonts w:ascii="Times New Roman" w:hAnsi="Times New Roman" w:cs="Times New Roman"/>
                <w:color w:val="0A203C" w:themeColor="text1" w:themeShade="80"/>
                <w:sz w:val="16"/>
                <w:szCs w:val="16"/>
              </w:rPr>
            </w:pPr>
            <w:r w:rsidRPr="00892D0F">
              <w:rPr>
                <w:rFonts w:ascii="Times New Roman" w:hAnsi="Times New Roman" w:cs="Times New Roman"/>
                <w:color w:val="0A203C" w:themeColor="text1" w:themeShade="80"/>
                <w:sz w:val="16"/>
                <w:szCs w:val="16"/>
              </w:rPr>
              <w:t>реквизиты</w:t>
            </w:r>
          </w:p>
          <w:p w:rsidR="00841E46" w:rsidRPr="00892D0F" w:rsidRDefault="00841E46" w:rsidP="007036C6">
            <w:pPr>
              <w:autoSpaceDE w:val="0"/>
              <w:autoSpaceDN w:val="0"/>
              <w:spacing w:after="0"/>
              <w:jc w:val="center"/>
              <w:rPr>
                <w:rFonts w:ascii="Times New Roman" w:hAnsi="Times New Roman" w:cs="Times New Roman"/>
                <w:color w:val="0A203C" w:themeColor="text1" w:themeShade="80"/>
                <w:sz w:val="16"/>
                <w:szCs w:val="16"/>
                <w:lang w:eastAsia="ar-SA"/>
              </w:rPr>
            </w:pPr>
            <w:r w:rsidRPr="00892D0F">
              <w:rPr>
                <w:rFonts w:ascii="Times New Roman" w:hAnsi="Times New Roman" w:cs="Times New Roman"/>
                <w:color w:val="0A203C" w:themeColor="text1" w:themeShade="80"/>
                <w:sz w:val="16"/>
                <w:szCs w:val="16"/>
              </w:rPr>
              <w:t>плательщика</w:t>
            </w:r>
          </w:p>
        </w:tc>
        <w:tc>
          <w:tcPr>
            <w:tcW w:w="778" w:type="dxa"/>
            <w:tcBorders>
              <w:top w:val="single" w:sz="4" w:space="0" w:color="auto"/>
              <w:left w:val="single" w:sz="4" w:space="0" w:color="auto"/>
              <w:bottom w:val="single" w:sz="4" w:space="0" w:color="auto"/>
              <w:right w:val="single" w:sz="4" w:space="0" w:color="auto"/>
            </w:tcBorders>
            <w:hideMark/>
          </w:tcPr>
          <w:p w:rsidR="00841E46" w:rsidRPr="00892D0F" w:rsidRDefault="00841E46" w:rsidP="007036C6">
            <w:pPr>
              <w:autoSpaceDE w:val="0"/>
              <w:autoSpaceDN w:val="0"/>
              <w:spacing w:after="0"/>
              <w:jc w:val="center"/>
              <w:rPr>
                <w:rFonts w:ascii="Times New Roman" w:hAnsi="Times New Roman" w:cs="Times New Roman"/>
                <w:color w:val="0A203C" w:themeColor="text1" w:themeShade="80"/>
                <w:sz w:val="16"/>
                <w:szCs w:val="16"/>
                <w:lang w:eastAsia="ar-SA"/>
              </w:rPr>
            </w:pPr>
            <w:r w:rsidRPr="00892D0F">
              <w:rPr>
                <w:rFonts w:ascii="Times New Roman" w:hAnsi="Times New Roman" w:cs="Times New Roman"/>
                <w:color w:val="0A203C" w:themeColor="text1" w:themeShade="80"/>
                <w:sz w:val="16"/>
                <w:szCs w:val="16"/>
              </w:rPr>
              <w:t>Контакт</w:t>
            </w:r>
          </w:p>
          <w:p w:rsidR="00841E46" w:rsidRPr="00892D0F" w:rsidRDefault="00841E46" w:rsidP="007036C6">
            <w:pPr>
              <w:autoSpaceDE w:val="0"/>
              <w:autoSpaceDN w:val="0"/>
              <w:spacing w:after="0"/>
              <w:jc w:val="center"/>
              <w:rPr>
                <w:rFonts w:ascii="Times New Roman" w:hAnsi="Times New Roman" w:cs="Times New Roman"/>
                <w:color w:val="0A203C" w:themeColor="text1" w:themeShade="80"/>
                <w:sz w:val="16"/>
                <w:szCs w:val="16"/>
                <w:lang w:eastAsia="ar-SA"/>
              </w:rPr>
            </w:pPr>
            <w:proofErr w:type="spellStart"/>
            <w:r w:rsidRPr="00892D0F">
              <w:rPr>
                <w:rFonts w:ascii="Times New Roman" w:hAnsi="Times New Roman" w:cs="Times New Roman"/>
                <w:color w:val="0A203C" w:themeColor="text1" w:themeShade="80"/>
                <w:sz w:val="16"/>
                <w:szCs w:val="16"/>
              </w:rPr>
              <w:t>ный</w:t>
            </w:r>
            <w:proofErr w:type="spellEnd"/>
            <w:r w:rsidRPr="00892D0F">
              <w:rPr>
                <w:rFonts w:ascii="Times New Roman" w:hAnsi="Times New Roman" w:cs="Times New Roman"/>
                <w:color w:val="0A203C" w:themeColor="text1" w:themeShade="80"/>
                <w:sz w:val="16"/>
                <w:szCs w:val="16"/>
              </w:rPr>
              <w:t xml:space="preserve"> телефон</w:t>
            </w:r>
          </w:p>
        </w:tc>
        <w:tc>
          <w:tcPr>
            <w:tcW w:w="1070" w:type="dxa"/>
            <w:tcBorders>
              <w:top w:val="single" w:sz="4" w:space="0" w:color="auto"/>
              <w:left w:val="single" w:sz="4" w:space="0" w:color="auto"/>
              <w:bottom w:val="single" w:sz="4" w:space="0" w:color="auto"/>
              <w:right w:val="single" w:sz="4" w:space="0" w:color="auto"/>
            </w:tcBorders>
            <w:hideMark/>
          </w:tcPr>
          <w:p w:rsidR="00841E46" w:rsidRPr="00892D0F" w:rsidRDefault="00841E46" w:rsidP="007036C6">
            <w:pPr>
              <w:autoSpaceDE w:val="0"/>
              <w:autoSpaceDN w:val="0"/>
              <w:spacing w:after="0"/>
              <w:jc w:val="center"/>
              <w:rPr>
                <w:rFonts w:ascii="Times New Roman" w:hAnsi="Times New Roman" w:cs="Times New Roman"/>
                <w:color w:val="0A203C" w:themeColor="text1" w:themeShade="80"/>
                <w:sz w:val="16"/>
                <w:szCs w:val="16"/>
                <w:lang w:eastAsia="ar-SA"/>
              </w:rPr>
            </w:pPr>
            <w:r w:rsidRPr="00892D0F">
              <w:rPr>
                <w:rFonts w:ascii="Times New Roman" w:hAnsi="Times New Roman" w:cs="Times New Roman"/>
                <w:color w:val="0A203C" w:themeColor="text1" w:themeShade="80"/>
                <w:sz w:val="16"/>
                <w:szCs w:val="16"/>
              </w:rPr>
              <w:t>Наименование дисциплины</w:t>
            </w:r>
          </w:p>
        </w:tc>
        <w:tc>
          <w:tcPr>
            <w:tcW w:w="1480" w:type="dxa"/>
            <w:tcBorders>
              <w:top w:val="single" w:sz="4" w:space="0" w:color="auto"/>
              <w:left w:val="single" w:sz="4" w:space="0" w:color="auto"/>
              <w:bottom w:val="single" w:sz="4" w:space="0" w:color="auto"/>
              <w:right w:val="single" w:sz="4" w:space="0" w:color="auto"/>
            </w:tcBorders>
            <w:hideMark/>
          </w:tcPr>
          <w:p w:rsidR="00841E46" w:rsidRPr="00892D0F" w:rsidRDefault="00841E46" w:rsidP="007036C6">
            <w:pPr>
              <w:autoSpaceDE w:val="0"/>
              <w:autoSpaceDN w:val="0"/>
              <w:spacing w:after="0"/>
              <w:jc w:val="center"/>
              <w:rPr>
                <w:rFonts w:ascii="Times New Roman" w:hAnsi="Times New Roman" w:cs="Times New Roman"/>
                <w:color w:val="0A203C" w:themeColor="text1" w:themeShade="80"/>
                <w:sz w:val="16"/>
                <w:szCs w:val="16"/>
                <w:lang w:eastAsia="ar-SA"/>
              </w:rPr>
            </w:pPr>
            <w:r w:rsidRPr="00892D0F">
              <w:rPr>
                <w:rFonts w:ascii="Times New Roman" w:hAnsi="Times New Roman" w:cs="Times New Roman"/>
                <w:color w:val="0A203C" w:themeColor="text1" w:themeShade="80"/>
                <w:sz w:val="16"/>
                <w:szCs w:val="16"/>
              </w:rPr>
              <w:t xml:space="preserve">Форма </w:t>
            </w:r>
          </w:p>
          <w:p w:rsidR="00841E46" w:rsidRPr="00892D0F" w:rsidRDefault="00841E46" w:rsidP="007036C6">
            <w:pPr>
              <w:autoSpaceDE w:val="0"/>
              <w:autoSpaceDN w:val="0"/>
              <w:spacing w:after="0"/>
              <w:jc w:val="center"/>
              <w:rPr>
                <w:rFonts w:ascii="Times New Roman" w:hAnsi="Times New Roman" w:cs="Times New Roman"/>
                <w:color w:val="0A203C" w:themeColor="text1" w:themeShade="80"/>
                <w:sz w:val="16"/>
                <w:szCs w:val="16"/>
                <w:lang w:eastAsia="ar-SA"/>
              </w:rPr>
            </w:pPr>
            <w:r w:rsidRPr="00892D0F">
              <w:rPr>
                <w:rFonts w:ascii="Times New Roman" w:hAnsi="Times New Roman" w:cs="Times New Roman"/>
                <w:color w:val="0A203C" w:themeColor="text1" w:themeShade="80"/>
                <w:sz w:val="16"/>
                <w:szCs w:val="16"/>
              </w:rPr>
              <w:t>оплаты (налично, перечислением)</w:t>
            </w:r>
          </w:p>
        </w:tc>
        <w:tc>
          <w:tcPr>
            <w:tcW w:w="906" w:type="dxa"/>
            <w:tcBorders>
              <w:top w:val="single" w:sz="4" w:space="0" w:color="auto"/>
              <w:left w:val="single" w:sz="4" w:space="0" w:color="auto"/>
              <w:bottom w:val="single" w:sz="4" w:space="0" w:color="auto"/>
              <w:right w:val="single" w:sz="4" w:space="0" w:color="auto"/>
            </w:tcBorders>
            <w:hideMark/>
          </w:tcPr>
          <w:p w:rsidR="00841E46" w:rsidRPr="00892D0F" w:rsidRDefault="00841E46" w:rsidP="007036C6">
            <w:pPr>
              <w:autoSpaceDE w:val="0"/>
              <w:autoSpaceDN w:val="0"/>
              <w:spacing w:after="0"/>
              <w:jc w:val="center"/>
              <w:rPr>
                <w:rFonts w:ascii="Times New Roman" w:hAnsi="Times New Roman" w:cs="Times New Roman"/>
                <w:color w:val="0A203C" w:themeColor="text1" w:themeShade="80"/>
                <w:sz w:val="16"/>
                <w:szCs w:val="16"/>
                <w:lang w:eastAsia="ar-SA"/>
              </w:rPr>
            </w:pPr>
            <w:r w:rsidRPr="00892D0F">
              <w:rPr>
                <w:rFonts w:ascii="Times New Roman" w:hAnsi="Times New Roman" w:cs="Times New Roman"/>
                <w:color w:val="0A203C" w:themeColor="text1" w:themeShade="80"/>
                <w:sz w:val="16"/>
                <w:szCs w:val="16"/>
              </w:rPr>
              <w:t>Электрон</w:t>
            </w:r>
          </w:p>
          <w:p w:rsidR="00841E46" w:rsidRPr="00892D0F" w:rsidRDefault="00841E46" w:rsidP="007036C6">
            <w:pPr>
              <w:autoSpaceDE w:val="0"/>
              <w:autoSpaceDN w:val="0"/>
              <w:spacing w:after="0"/>
              <w:jc w:val="center"/>
              <w:rPr>
                <w:rFonts w:ascii="Times New Roman" w:hAnsi="Times New Roman" w:cs="Times New Roman"/>
                <w:color w:val="0A203C" w:themeColor="text1" w:themeShade="80"/>
                <w:sz w:val="16"/>
                <w:szCs w:val="16"/>
              </w:rPr>
            </w:pPr>
            <w:proofErr w:type="spellStart"/>
            <w:r w:rsidRPr="00892D0F">
              <w:rPr>
                <w:rFonts w:ascii="Times New Roman" w:hAnsi="Times New Roman" w:cs="Times New Roman"/>
                <w:color w:val="0A203C" w:themeColor="text1" w:themeShade="80"/>
                <w:sz w:val="16"/>
                <w:szCs w:val="16"/>
              </w:rPr>
              <w:t>ный</w:t>
            </w:r>
            <w:proofErr w:type="spellEnd"/>
            <w:r w:rsidRPr="00892D0F">
              <w:rPr>
                <w:rFonts w:ascii="Times New Roman" w:hAnsi="Times New Roman" w:cs="Times New Roman"/>
                <w:color w:val="0A203C" w:themeColor="text1" w:themeShade="80"/>
                <w:sz w:val="16"/>
                <w:szCs w:val="16"/>
              </w:rPr>
              <w:t xml:space="preserve"> </w:t>
            </w:r>
          </w:p>
          <w:p w:rsidR="00841E46" w:rsidRPr="00892D0F" w:rsidRDefault="00841E46" w:rsidP="007036C6">
            <w:pPr>
              <w:autoSpaceDE w:val="0"/>
              <w:autoSpaceDN w:val="0"/>
              <w:spacing w:after="0"/>
              <w:jc w:val="center"/>
              <w:rPr>
                <w:rFonts w:ascii="Times New Roman" w:hAnsi="Times New Roman" w:cs="Times New Roman"/>
                <w:color w:val="0A203C" w:themeColor="text1" w:themeShade="80"/>
                <w:sz w:val="16"/>
                <w:szCs w:val="16"/>
                <w:lang w:eastAsia="ar-SA"/>
              </w:rPr>
            </w:pPr>
            <w:r w:rsidRPr="00892D0F">
              <w:rPr>
                <w:rFonts w:ascii="Times New Roman" w:hAnsi="Times New Roman" w:cs="Times New Roman"/>
                <w:color w:val="0A203C" w:themeColor="text1" w:themeShade="80"/>
                <w:sz w:val="16"/>
                <w:szCs w:val="16"/>
              </w:rPr>
              <w:t>адрес</w:t>
            </w:r>
          </w:p>
        </w:tc>
      </w:tr>
      <w:tr w:rsidR="00841E46" w:rsidRPr="00892D0F" w:rsidTr="00AC5900">
        <w:trPr>
          <w:trHeight w:val="70"/>
        </w:trPr>
        <w:tc>
          <w:tcPr>
            <w:tcW w:w="993" w:type="dxa"/>
            <w:tcBorders>
              <w:top w:val="single" w:sz="4" w:space="0" w:color="auto"/>
              <w:left w:val="single" w:sz="4" w:space="0" w:color="auto"/>
              <w:bottom w:val="single" w:sz="4" w:space="0" w:color="auto"/>
              <w:right w:val="single" w:sz="4" w:space="0" w:color="auto"/>
            </w:tcBorders>
          </w:tcPr>
          <w:p w:rsidR="00841E46" w:rsidRPr="00892D0F" w:rsidRDefault="00841E46" w:rsidP="007036C6">
            <w:pPr>
              <w:autoSpaceDE w:val="0"/>
              <w:autoSpaceDN w:val="0"/>
              <w:spacing w:after="0"/>
              <w:rPr>
                <w:color w:val="0A203C" w:themeColor="text1" w:themeShade="80"/>
                <w:sz w:val="16"/>
                <w:szCs w:val="16"/>
                <w:lang w:eastAsia="ar-SA"/>
              </w:rPr>
            </w:pPr>
          </w:p>
        </w:tc>
        <w:tc>
          <w:tcPr>
            <w:tcW w:w="1096" w:type="dxa"/>
            <w:tcBorders>
              <w:top w:val="single" w:sz="4" w:space="0" w:color="auto"/>
              <w:left w:val="single" w:sz="4" w:space="0" w:color="auto"/>
              <w:bottom w:val="single" w:sz="4" w:space="0" w:color="auto"/>
              <w:right w:val="single" w:sz="4" w:space="0" w:color="auto"/>
            </w:tcBorders>
          </w:tcPr>
          <w:p w:rsidR="00841E46" w:rsidRPr="00892D0F" w:rsidRDefault="00841E46" w:rsidP="007036C6">
            <w:pPr>
              <w:autoSpaceDE w:val="0"/>
              <w:autoSpaceDN w:val="0"/>
              <w:spacing w:after="0"/>
              <w:jc w:val="center"/>
              <w:rPr>
                <w:color w:val="0A203C" w:themeColor="text1" w:themeShade="80"/>
                <w:sz w:val="16"/>
                <w:szCs w:val="16"/>
                <w:lang w:eastAsia="ar-SA"/>
              </w:rPr>
            </w:pPr>
          </w:p>
        </w:tc>
        <w:tc>
          <w:tcPr>
            <w:tcW w:w="1185" w:type="dxa"/>
            <w:tcBorders>
              <w:top w:val="single" w:sz="4" w:space="0" w:color="auto"/>
              <w:left w:val="single" w:sz="4" w:space="0" w:color="auto"/>
              <w:bottom w:val="single" w:sz="4" w:space="0" w:color="auto"/>
              <w:right w:val="single" w:sz="4" w:space="0" w:color="auto"/>
            </w:tcBorders>
          </w:tcPr>
          <w:p w:rsidR="00841E46" w:rsidRPr="00892D0F" w:rsidRDefault="00841E46" w:rsidP="007036C6">
            <w:pPr>
              <w:autoSpaceDE w:val="0"/>
              <w:autoSpaceDN w:val="0"/>
              <w:spacing w:after="0"/>
              <w:jc w:val="center"/>
              <w:rPr>
                <w:color w:val="0A203C" w:themeColor="text1" w:themeShade="80"/>
                <w:sz w:val="16"/>
                <w:szCs w:val="16"/>
                <w:lang w:eastAsia="ar-SA"/>
              </w:rPr>
            </w:pPr>
          </w:p>
        </w:tc>
        <w:tc>
          <w:tcPr>
            <w:tcW w:w="857" w:type="dxa"/>
            <w:tcBorders>
              <w:top w:val="single" w:sz="4" w:space="0" w:color="auto"/>
              <w:left w:val="single" w:sz="4" w:space="0" w:color="auto"/>
              <w:bottom w:val="single" w:sz="4" w:space="0" w:color="auto"/>
              <w:right w:val="single" w:sz="4" w:space="0" w:color="auto"/>
            </w:tcBorders>
          </w:tcPr>
          <w:p w:rsidR="00841E46" w:rsidRPr="00892D0F" w:rsidRDefault="00841E46" w:rsidP="007036C6">
            <w:pPr>
              <w:autoSpaceDE w:val="0"/>
              <w:autoSpaceDN w:val="0"/>
              <w:spacing w:after="0"/>
              <w:jc w:val="center"/>
              <w:rPr>
                <w:color w:val="0A203C" w:themeColor="text1" w:themeShade="80"/>
                <w:sz w:val="16"/>
                <w:szCs w:val="16"/>
                <w:lang w:eastAsia="ar-SA"/>
              </w:rPr>
            </w:pPr>
          </w:p>
        </w:tc>
        <w:tc>
          <w:tcPr>
            <w:tcW w:w="1151" w:type="dxa"/>
            <w:tcBorders>
              <w:top w:val="single" w:sz="4" w:space="0" w:color="auto"/>
              <w:left w:val="single" w:sz="4" w:space="0" w:color="auto"/>
              <w:bottom w:val="single" w:sz="4" w:space="0" w:color="auto"/>
              <w:right w:val="single" w:sz="4" w:space="0" w:color="auto"/>
            </w:tcBorders>
          </w:tcPr>
          <w:p w:rsidR="00841E46" w:rsidRPr="00892D0F" w:rsidRDefault="00841E46" w:rsidP="007036C6">
            <w:pPr>
              <w:autoSpaceDE w:val="0"/>
              <w:autoSpaceDN w:val="0"/>
              <w:spacing w:after="0"/>
              <w:jc w:val="center"/>
              <w:rPr>
                <w:color w:val="0A203C" w:themeColor="text1" w:themeShade="80"/>
                <w:sz w:val="16"/>
                <w:szCs w:val="16"/>
                <w:lang w:eastAsia="ar-SA"/>
              </w:rPr>
            </w:pPr>
          </w:p>
        </w:tc>
        <w:tc>
          <w:tcPr>
            <w:tcW w:w="1104" w:type="dxa"/>
            <w:tcBorders>
              <w:top w:val="single" w:sz="4" w:space="0" w:color="auto"/>
              <w:left w:val="single" w:sz="4" w:space="0" w:color="auto"/>
              <w:bottom w:val="single" w:sz="4" w:space="0" w:color="auto"/>
              <w:right w:val="single" w:sz="4" w:space="0" w:color="auto"/>
            </w:tcBorders>
          </w:tcPr>
          <w:p w:rsidR="00841E46" w:rsidRPr="00892D0F" w:rsidRDefault="00841E46" w:rsidP="007036C6">
            <w:pPr>
              <w:autoSpaceDE w:val="0"/>
              <w:autoSpaceDN w:val="0"/>
              <w:spacing w:after="0"/>
              <w:jc w:val="center"/>
              <w:rPr>
                <w:color w:val="0A203C" w:themeColor="text1" w:themeShade="80"/>
                <w:sz w:val="16"/>
                <w:szCs w:val="16"/>
                <w:lang w:eastAsia="ar-SA"/>
              </w:rPr>
            </w:pPr>
          </w:p>
        </w:tc>
        <w:tc>
          <w:tcPr>
            <w:tcW w:w="778" w:type="dxa"/>
            <w:tcBorders>
              <w:top w:val="single" w:sz="4" w:space="0" w:color="auto"/>
              <w:left w:val="single" w:sz="4" w:space="0" w:color="auto"/>
              <w:bottom w:val="single" w:sz="4" w:space="0" w:color="auto"/>
              <w:right w:val="single" w:sz="4" w:space="0" w:color="auto"/>
            </w:tcBorders>
          </w:tcPr>
          <w:p w:rsidR="00841E46" w:rsidRPr="00892D0F" w:rsidRDefault="00841E46" w:rsidP="007036C6">
            <w:pPr>
              <w:autoSpaceDE w:val="0"/>
              <w:autoSpaceDN w:val="0"/>
              <w:spacing w:after="0"/>
              <w:jc w:val="center"/>
              <w:rPr>
                <w:color w:val="0A203C" w:themeColor="text1" w:themeShade="80"/>
                <w:sz w:val="16"/>
                <w:szCs w:val="16"/>
                <w:lang w:eastAsia="ar-SA"/>
              </w:rPr>
            </w:pPr>
          </w:p>
        </w:tc>
        <w:tc>
          <w:tcPr>
            <w:tcW w:w="1070" w:type="dxa"/>
            <w:tcBorders>
              <w:top w:val="single" w:sz="4" w:space="0" w:color="auto"/>
              <w:left w:val="single" w:sz="4" w:space="0" w:color="auto"/>
              <w:bottom w:val="single" w:sz="4" w:space="0" w:color="auto"/>
              <w:right w:val="single" w:sz="4" w:space="0" w:color="auto"/>
            </w:tcBorders>
          </w:tcPr>
          <w:p w:rsidR="00841E46" w:rsidRPr="00892D0F" w:rsidRDefault="00841E46" w:rsidP="007036C6">
            <w:pPr>
              <w:autoSpaceDE w:val="0"/>
              <w:autoSpaceDN w:val="0"/>
              <w:spacing w:after="0"/>
              <w:jc w:val="center"/>
              <w:rPr>
                <w:color w:val="0A203C" w:themeColor="text1" w:themeShade="80"/>
                <w:sz w:val="16"/>
                <w:szCs w:val="16"/>
                <w:lang w:eastAsia="ar-SA"/>
              </w:rPr>
            </w:pPr>
          </w:p>
        </w:tc>
        <w:tc>
          <w:tcPr>
            <w:tcW w:w="1480" w:type="dxa"/>
            <w:tcBorders>
              <w:top w:val="single" w:sz="4" w:space="0" w:color="auto"/>
              <w:left w:val="single" w:sz="4" w:space="0" w:color="auto"/>
              <w:bottom w:val="single" w:sz="4" w:space="0" w:color="auto"/>
              <w:right w:val="single" w:sz="4" w:space="0" w:color="auto"/>
            </w:tcBorders>
          </w:tcPr>
          <w:p w:rsidR="00841E46" w:rsidRPr="00892D0F" w:rsidRDefault="00841E46" w:rsidP="007036C6">
            <w:pPr>
              <w:autoSpaceDE w:val="0"/>
              <w:autoSpaceDN w:val="0"/>
              <w:spacing w:after="0"/>
              <w:jc w:val="center"/>
              <w:rPr>
                <w:color w:val="0A203C" w:themeColor="text1" w:themeShade="80"/>
                <w:sz w:val="16"/>
                <w:szCs w:val="16"/>
                <w:lang w:eastAsia="ar-SA"/>
              </w:rPr>
            </w:pPr>
          </w:p>
        </w:tc>
        <w:tc>
          <w:tcPr>
            <w:tcW w:w="906" w:type="dxa"/>
            <w:tcBorders>
              <w:top w:val="single" w:sz="4" w:space="0" w:color="auto"/>
              <w:left w:val="single" w:sz="4" w:space="0" w:color="auto"/>
              <w:bottom w:val="single" w:sz="4" w:space="0" w:color="auto"/>
              <w:right w:val="single" w:sz="4" w:space="0" w:color="auto"/>
            </w:tcBorders>
          </w:tcPr>
          <w:p w:rsidR="00841E46" w:rsidRPr="00892D0F" w:rsidRDefault="00841E46" w:rsidP="007036C6">
            <w:pPr>
              <w:autoSpaceDE w:val="0"/>
              <w:autoSpaceDN w:val="0"/>
              <w:spacing w:after="0"/>
              <w:jc w:val="center"/>
              <w:rPr>
                <w:color w:val="0A203C" w:themeColor="text1" w:themeShade="80"/>
                <w:sz w:val="16"/>
                <w:szCs w:val="16"/>
                <w:lang w:eastAsia="ar-SA"/>
              </w:rPr>
            </w:pPr>
          </w:p>
        </w:tc>
      </w:tr>
    </w:tbl>
    <w:p w:rsidR="00841E46" w:rsidRPr="00892D0F" w:rsidRDefault="00841E46" w:rsidP="007036C6">
      <w:pPr>
        <w:spacing w:after="0" w:line="240" w:lineRule="auto"/>
        <w:ind w:firstLine="708"/>
        <w:jc w:val="both"/>
        <w:rPr>
          <w:rFonts w:ascii="Times New Roman" w:hAnsi="Times New Roman" w:cs="Times New Roman"/>
          <w:color w:val="0A203C" w:themeColor="text1" w:themeShade="80"/>
          <w:sz w:val="28"/>
          <w:szCs w:val="28"/>
        </w:rPr>
      </w:pP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 xml:space="preserve">В Учреждении установлены следующие виды учебных занятий: лекция, семинар, практическое занятие, самостоятельная работа, выездное занятие, </w:t>
      </w:r>
      <w:r w:rsidRPr="00892D0F">
        <w:rPr>
          <w:color w:val="0A203C" w:themeColor="text1" w:themeShade="80"/>
          <w:sz w:val="28"/>
          <w:szCs w:val="28"/>
        </w:rPr>
        <w:lastRenderedPageBreak/>
        <w:t>консультация. Допускается проведение и других видов учебных занятий и учебных работ, определенных учебным планом. Режим занятий слушателей определяется Учреждением на основе соответствующих нормативных правовых актов с соблюдением санитарно-гигиенических норм обучения.</w:t>
      </w:r>
    </w:p>
    <w:p w:rsidR="00841E46" w:rsidRPr="00892D0F" w:rsidRDefault="00841E46" w:rsidP="007036C6">
      <w:pPr>
        <w:spacing w:after="0" w:line="240" w:lineRule="auto"/>
        <w:ind w:firstLine="708"/>
        <w:jc w:val="both"/>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В соответствии со ст. 14 Федерального закона от 29.12.2012 № 273-ФЗ «Об образовании в Российской Федерации» в образовательных организациях образовательная деятельность осуществляется на государственном языке Российской Федерации. Согласно Конституции Российской Федерации, государственным языком Российской Федерации на всей ее территории является русский язык. В связи с чем, в КГБОУ ДОВ «Центр Учпроснаб» образовательная деятельность осуществляется на русском языке.</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К освоению дополнительных профессиональных программ допускаются:</w:t>
      </w:r>
    </w:p>
    <w:p w:rsidR="00841E46" w:rsidRPr="00892D0F" w:rsidRDefault="00841E46" w:rsidP="00D46C16">
      <w:pPr>
        <w:pStyle w:val="Default"/>
        <w:numPr>
          <w:ilvl w:val="0"/>
          <w:numId w:val="19"/>
        </w:numPr>
        <w:tabs>
          <w:tab w:val="left" w:pos="567"/>
        </w:tabs>
        <w:ind w:left="0" w:firstLine="284"/>
        <w:jc w:val="both"/>
        <w:rPr>
          <w:color w:val="0A203C" w:themeColor="text1" w:themeShade="80"/>
          <w:sz w:val="28"/>
          <w:szCs w:val="28"/>
        </w:rPr>
      </w:pPr>
      <w:r w:rsidRPr="00892D0F">
        <w:rPr>
          <w:color w:val="0A203C" w:themeColor="text1" w:themeShade="80"/>
          <w:sz w:val="28"/>
          <w:szCs w:val="28"/>
        </w:rPr>
        <w:t>лица, имеющие среднее профессиональное и (или) высшее образование;</w:t>
      </w:r>
    </w:p>
    <w:p w:rsidR="00841E46" w:rsidRPr="00892D0F" w:rsidRDefault="00841E46" w:rsidP="00D46C16">
      <w:pPr>
        <w:pStyle w:val="Default"/>
        <w:numPr>
          <w:ilvl w:val="0"/>
          <w:numId w:val="19"/>
        </w:numPr>
        <w:tabs>
          <w:tab w:val="left" w:pos="567"/>
        </w:tabs>
        <w:ind w:left="0" w:firstLine="284"/>
        <w:jc w:val="both"/>
        <w:rPr>
          <w:color w:val="0A203C" w:themeColor="text1" w:themeShade="80"/>
          <w:sz w:val="28"/>
          <w:szCs w:val="28"/>
        </w:rPr>
      </w:pPr>
      <w:r w:rsidRPr="00892D0F">
        <w:rPr>
          <w:color w:val="0A203C" w:themeColor="text1" w:themeShade="80"/>
          <w:sz w:val="28"/>
          <w:szCs w:val="28"/>
        </w:rPr>
        <w:t>лица, получающие среднее профессиональное и (или) высшее образование.</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 xml:space="preserve">При приеме слушателей Учреждение </w:t>
      </w:r>
      <w:r>
        <w:rPr>
          <w:color w:val="0A203C" w:themeColor="text1" w:themeShade="80"/>
          <w:sz w:val="28"/>
          <w:szCs w:val="28"/>
        </w:rPr>
        <w:t xml:space="preserve">обязано ознакомить их со своим Уставом, </w:t>
      </w:r>
      <w:r w:rsidRPr="00892D0F">
        <w:rPr>
          <w:color w:val="0A203C" w:themeColor="text1" w:themeShade="80"/>
          <w:sz w:val="28"/>
          <w:szCs w:val="28"/>
        </w:rPr>
        <w:t>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образовательного процесса в Учреждении.</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 xml:space="preserve">Комплектование групп осуществляется по заявкам, поступающим с сайта Учебного центра, по электронной почте, телефонам и иным каналам связи с заказчиками обучения. С учетом текущего спроса и результатов набора групп обучения в Расписание курсов центра вносятся изменения (курсы отменяются, переносятся, ставятся дополнительные курсы, планируются другие аудитории для занятий, заменяются преподаватели и т.п.). </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Обучение специалистов осуществляется на основе договоров, заключаемых Учебным центром с организациями и предприятиями различных отраслей и сфер деятельности, органами исполнительной власти, юридическими лицами. Кандидаты на зачисление на обучение документально подтверждают свой уровень образования (уровень образования специалистов, проходящих повышение квалификации, должен быть не ниже уровня образования, требуемого для нового вида профессиональной деятельности). Зачисление слушателей на обучение и их отчисление по завершении обучения оформляются приказами директора Учебного центра.</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Аудиторные занятия по дисциплинам Программы включают лекции с демонстрацией презентаций на экране, практические работы с конкретными аппаратно- программными и техническими средствами, а также лабораторные практикумы. Все лекции сопровождаются показом презентаций на большом экране с помощью современных мультимедиа проекторов. Для демонстраций и практических занятий используются соответствующие тематике аппаратно-программные и технические средства.</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lastRenderedPageBreak/>
        <w:t>Учебный центр располагает возможностью и всем необходимым (специально оборудованными рабочими местами и соответствующей техникой), позволяющим реализовывать образовательные программы с использованием дистанционных образовательных технологий. Занятия проводятся в соответствии с утвержденным распорядком дня Центра. Продолжительность академического часа установлена в 45 минут. Общий объем учебной работы и отдыха слушателей во время занятий соответствует установленным нормативам.</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 xml:space="preserve">Вывод: В целом организация учебного процесса соответствует предъявляемым к ней требованиям. </w:t>
      </w:r>
    </w:p>
    <w:p w:rsidR="00841E46" w:rsidRPr="00892D0F" w:rsidRDefault="00841E46" w:rsidP="007036C6">
      <w:pPr>
        <w:pStyle w:val="Default"/>
        <w:jc w:val="both"/>
        <w:rPr>
          <w:color w:val="0A203C" w:themeColor="text1" w:themeShade="80"/>
          <w:sz w:val="32"/>
          <w:szCs w:val="32"/>
        </w:rPr>
      </w:pPr>
    </w:p>
    <w:p w:rsidR="00841E46" w:rsidRPr="00BA03EF" w:rsidRDefault="00841E46" w:rsidP="00283314">
      <w:pPr>
        <w:pStyle w:val="Default"/>
        <w:numPr>
          <w:ilvl w:val="0"/>
          <w:numId w:val="9"/>
        </w:numPr>
        <w:ind w:left="0" w:firstLine="0"/>
        <w:jc w:val="center"/>
        <w:rPr>
          <w:color w:val="0A203C" w:themeColor="text1" w:themeShade="80"/>
          <w:sz w:val="28"/>
          <w:szCs w:val="28"/>
        </w:rPr>
      </w:pPr>
      <w:r w:rsidRPr="00892D0F">
        <w:rPr>
          <w:b/>
          <w:bCs/>
          <w:color w:val="0A203C" w:themeColor="text1" w:themeShade="80"/>
          <w:sz w:val="28"/>
          <w:szCs w:val="28"/>
        </w:rPr>
        <w:t>Содержание и качество подготовки специалистов</w:t>
      </w:r>
    </w:p>
    <w:p w:rsidR="00841E46" w:rsidRPr="00892D0F" w:rsidRDefault="00841E46" w:rsidP="007036C6">
      <w:pPr>
        <w:spacing w:after="0" w:line="240" w:lineRule="auto"/>
        <w:ind w:firstLine="708"/>
        <w:jc w:val="both"/>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Охрана труда, пожарная безопасность, энергосбережение, на сегодняшний день, представляют собой комплекс мер, направленных на создание и поддержание комфортной среды для каждого работника организации. В свою очередь, обучение данным дисциплинам создает необходимые предпосылки для обеспечения безопасности условий труда, сохранения здоровья и высокой работоспособности человека, поддержания высокой культуры производства в целом.  Обучение выступает и условием успеха деятельности организации и, в тоже время, позволяет сотрудникам приобрести определенные навыки и повысить свою профессиональную и социальную защищенность.</w:t>
      </w:r>
    </w:p>
    <w:p w:rsidR="00841E46" w:rsidRPr="00892D0F" w:rsidRDefault="00841E46" w:rsidP="007036C6">
      <w:pPr>
        <w:spacing w:after="0" w:line="240" w:lineRule="auto"/>
        <w:jc w:val="both"/>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ab/>
        <w:t>На территории Алтайского края большое количество организаций готовы предоставить образовательные услуги по названным направлениям. Однако особенно ценным представляется опыт Краевого государственного бюджетного учреждения дополнительного профессионального образования «Учебно-производственный снабженческий центр». Уникальность Центра составляют качественные программы обучения и профессионализм преподавательского состава, а также достойное материально-техническое оснащение учебной базы, обеспечивающее формирование навыков применения безопасных методов труда и воспитание культуры безопасного производства.</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Обучение по дополнительным профессиональным образовательным программам в Учебном центре проходят следующие категории специалистов предприятий и организаций:</w:t>
      </w:r>
    </w:p>
    <w:p w:rsidR="00841E46" w:rsidRPr="00892D0F" w:rsidRDefault="00841E46" w:rsidP="001B3C87">
      <w:pPr>
        <w:pStyle w:val="Default"/>
        <w:numPr>
          <w:ilvl w:val="0"/>
          <w:numId w:val="20"/>
        </w:numPr>
        <w:tabs>
          <w:tab w:val="left" w:pos="567"/>
        </w:tabs>
        <w:ind w:left="0" w:firstLine="284"/>
        <w:jc w:val="both"/>
        <w:rPr>
          <w:color w:val="0A203C" w:themeColor="text1" w:themeShade="80"/>
          <w:sz w:val="28"/>
          <w:szCs w:val="28"/>
        </w:rPr>
      </w:pPr>
      <w:r w:rsidRPr="00892D0F">
        <w:rPr>
          <w:color w:val="0A203C" w:themeColor="text1" w:themeShade="80"/>
          <w:sz w:val="28"/>
          <w:szCs w:val="28"/>
        </w:rPr>
        <w:t>руководители, должностные лица и работники всех типов образовательных учреждений и учреждений, занимающихся профессиональной подготовкой в области охраны труда;</w:t>
      </w:r>
    </w:p>
    <w:p w:rsidR="00841E46" w:rsidRPr="00892D0F" w:rsidRDefault="00841E46" w:rsidP="001B3C87">
      <w:pPr>
        <w:pStyle w:val="Default"/>
        <w:numPr>
          <w:ilvl w:val="0"/>
          <w:numId w:val="20"/>
        </w:numPr>
        <w:tabs>
          <w:tab w:val="left" w:pos="567"/>
        </w:tabs>
        <w:ind w:left="0" w:firstLine="284"/>
        <w:jc w:val="both"/>
        <w:rPr>
          <w:color w:val="0A203C" w:themeColor="text1" w:themeShade="80"/>
          <w:sz w:val="28"/>
          <w:szCs w:val="28"/>
        </w:rPr>
      </w:pPr>
      <w:r w:rsidRPr="00892D0F">
        <w:rPr>
          <w:color w:val="0A203C" w:themeColor="text1" w:themeShade="80"/>
          <w:sz w:val="28"/>
          <w:szCs w:val="28"/>
        </w:rPr>
        <w:t>руководители и ответственные лица за энергосбережение в организации;</w:t>
      </w:r>
    </w:p>
    <w:p w:rsidR="00841E46" w:rsidRPr="00892D0F" w:rsidRDefault="00841E46" w:rsidP="001B3C87">
      <w:pPr>
        <w:pStyle w:val="Default"/>
        <w:numPr>
          <w:ilvl w:val="0"/>
          <w:numId w:val="20"/>
        </w:numPr>
        <w:tabs>
          <w:tab w:val="left" w:pos="567"/>
        </w:tabs>
        <w:ind w:left="0" w:firstLine="284"/>
        <w:jc w:val="both"/>
        <w:rPr>
          <w:color w:val="0A203C" w:themeColor="text1" w:themeShade="80"/>
          <w:sz w:val="28"/>
          <w:szCs w:val="28"/>
        </w:rPr>
      </w:pPr>
      <w:r w:rsidRPr="00892D0F">
        <w:rPr>
          <w:color w:val="0A203C" w:themeColor="text1" w:themeShade="80"/>
          <w:sz w:val="28"/>
          <w:szCs w:val="28"/>
        </w:rPr>
        <w:t>руководители, должностные лица и работники образовательных учреждений, ответственные по пожарной безопасности.</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Учебный центр реализует следующие образовательные программы:</w:t>
      </w:r>
    </w:p>
    <w:p w:rsidR="00841E46" w:rsidRPr="00892D0F" w:rsidRDefault="00841E46" w:rsidP="001B3C87">
      <w:pPr>
        <w:pStyle w:val="Default"/>
        <w:numPr>
          <w:ilvl w:val="0"/>
          <w:numId w:val="21"/>
        </w:numPr>
        <w:tabs>
          <w:tab w:val="left" w:pos="567"/>
        </w:tabs>
        <w:ind w:left="0" w:firstLine="284"/>
        <w:jc w:val="both"/>
        <w:rPr>
          <w:color w:val="0A203C" w:themeColor="text1" w:themeShade="80"/>
          <w:sz w:val="28"/>
          <w:szCs w:val="28"/>
        </w:rPr>
      </w:pPr>
      <w:r w:rsidRPr="00892D0F">
        <w:rPr>
          <w:color w:val="0A203C" w:themeColor="text1" w:themeShade="80"/>
          <w:sz w:val="28"/>
          <w:szCs w:val="28"/>
        </w:rPr>
        <w:lastRenderedPageBreak/>
        <w:t>Программа «Обучение требованиям охраны труда руководителей, должностных лиц и работников всех типов образовательных учреждений и учреждений, занимающихся профессиональной подготовкой»</w:t>
      </w:r>
    </w:p>
    <w:p w:rsidR="00841E46" w:rsidRPr="001B3C87" w:rsidRDefault="00841E46" w:rsidP="001B3C87">
      <w:pPr>
        <w:pStyle w:val="a4"/>
        <w:numPr>
          <w:ilvl w:val="0"/>
          <w:numId w:val="21"/>
        </w:numPr>
        <w:tabs>
          <w:tab w:val="left" w:pos="567"/>
        </w:tabs>
        <w:spacing w:after="0" w:line="240" w:lineRule="auto"/>
        <w:ind w:left="0" w:firstLine="284"/>
        <w:jc w:val="both"/>
        <w:rPr>
          <w:rFonts w:ascii="Times New Roman" w:hAnsi="Times New Roman" w:cs="Times New Roman"/>
          <w:color w:val="0A203C" w:themeColor="text1" w:themeShade="80"/>
          <w:sz w:val="28"/>
          <w:szCs w:val="28"/>
        </w:rPr>
      </w:pPr>
      <w:r w:rsidRPr="001B3C87">
        <w:rPr>
          <w:rFonts w:ascii="Times New Roman" w:hAnsi="Times New Roman" w:cs="Times New Roman"/>
          <w:color w:val="0A203C" w:themeColor="text1" w:themeShade="80"/>
          <w:sz w:val="28"/>
          <w:szCs w:val="28"/>
        </w:rPr>
        <w:t>Программа обучения руководителей и ответственных лиц за энергосбережение в организации в области энергосбережения и повышения энергетической эффективности</w:t>
      </w:r>
    </w:p>
    <w:p w:rsidR="00841E46" w:rsidRPr="001B3C87" w:rsidRDefault="00841E46" w:rsidP="001B3C87">
      <w:pPr>
        <w:pStyle w:val="a4"/>
        <w:numPr>
          <w:ilvl w:val="0"/>
          <w:numId w:val="21"/>
        </w:numPr>
        <w:tabs>
          <w:tab w:val="left" w:pos="567"/>
        </w:tabs>
        <w:spacing w:after="0" w:line="240" w:lineRule="auto"/>
        <w:ind w:left="0" w:firstLine="284"/>
        <w:jc w:val="both"/>
        <w:rPr>
          <w:rFonts w:ascii="Times New Roman" w:hAnsi="Times New Roman" w:cs="Times New Roman"/>
          <w:color w:val="0A203C" w:themeColor="text1" w:themeShade="80"/>
          <w:sz w:val="28"/>
          <w:szCs w:val="28"/>
        </w:rPr>
      </w:pPr>
      <w:r w:rsidRPr="001B3C87">
        <w:rPr>
          <w:rFonts w:ascii="Times New Roman" w:hAnsi="Times New Roman" w:cs="Times New Roman"/>
          <w:color w:val="0A203C" w:themeColor="text1" w:themeShade="80"/>
          <w:sz w:val="28"/>
          <w:szCs w:val="28"/>
        </w:rPr>
        <w:t>Программа специального курса «Пожарная безопасность» для руководителей, должностных лиц и работников образовательных учреждений.</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Программы обучения разрабатываются и реализуются в Учебном центре с учётом следующих основных особенностей профессиональной деятельности руководителей и специалистов, проходящих обучение:</w:t>
      </w:r>
    </w:p>
    <w:p w:rsidR="00841E46" w:rsidRPr="00892D0F" w:rsidRDefault="00841E46" w:rsidP="001B3C87">
      <w:pPr>
        <w:pStyle w:val="Default"/>
        <w:numPr>
          <w:ilvl w:val="1"/>
          <w:numId w:val="23"/>
        </w:numPr>
        <w:tabs>
          <w:tab w:val="left" w:pos="567"/>
        </w:tabs>
        <w:ind w:left="0" w:firstLine="284"/>
        <w:jc w:val="both"/>
        <w:rPr>
          <w:color w:val="0A203C" w:themeColor="text1" w:themeShade="80"/>
          <w:sz w:val="28"/>
          <w:szCs w:val="28"/>
        </w:rPr>
      </w:pPr>
      <w:r w:rsidRPr="00892D0F">
        <w:rPr>
          <w:color w:val="0A203C" w:themeColor="text1" w:themeShade="80"/>
          <w:sz w:val="28"/>
          <w:szCs w:val="28"/>
        </w:rPr>
        <w:t>сложность частичного отрыва от работы на определенное время для освоения учебных программ, обусловливающая необходимость реализации возможности поэтапного модульного обучения;</w:t>
      </w:r>
    </w:p>
    <w:p w:rsidR="00841E46" w:rsidRPr="00892D0F" w:rsidRDefault="00841E46" w:rsidP="001B3C87">
      <w:pPr>
        <w:pStyle w:val="Default"/>
        <w:numPr>
          <w:ilvl w:val="1"/>
          <w:numId w:val="23"/>
        </w:numPr>
        <w:tabs>
          <w:tab w:val="left" w:pos="567"/>
        </w:tabs>
        <w:ind w:left="0" w:firstLine="284"/>
        <w:jc w:val="both"/>
        <w:rPr>
          <w:color w:val="0A203C" w:themeColor="text1" w:themeShade="80"/>
          <w:sz w:val="28"/>
          <w:szCs w:val="28"/>
        </w:rPr>
      </w:pPr>
      <w:r w:rsidRPr="00892D0F">
        <w:rPr>
          <w:color w:val="0A203C" w:themeColor="text1" w:themeShade="80"/>
          <w:sz w:val="28"/>
          <w:szCs w:val="28"/>
        </w:rPr>
        <w:t>динамика изменений в сфере охраны труда, энергосбережения и пожарной безопасности, подходов, решений, методов и средств обеспечения защиты, вызывающая необходимость постоянной актуализации соответствующих модулей обучения;</w:t>
      </w:r>
    </w:p>
    <w:p w:rsidR="00841E46" w:rsidRPr="00892D0F" w:rsidRDefault="00841E46" w:rsidP="001B3C87">
      <w:pPr>
        <w:pStyle w:val="Default"/>
        <w:numPr>
          <w:ilvl w:val="1"/>
          <w:numId w:val="23"/>
        </w:numPr>
        <w:tabs>
          <w:tab w:val="left" w:pos="567"/>
        </w:tabs>
        <w:ind w:left="0" w:firstLine="284"/>
        <w:jc w:val="both"/>
        <w:rPr>
          <w:color w:val="0A203C" w:themeColor="text1" w:themeShade="80"/>
          <w:sz w:val="28"/>
          <w:szCs w:val="28"/>
        </w:rPr>
      </w:pPr>
      <w:r w:rsidRPr="00892D0F">
        <w:rPr>
          <w:color w:val="0A203C" w:themeColor="text1" w:themeShade="80"/>
          <w:sz w:val="28"/>
          <w:szCs w:val="28"/>
        </w:rPr>
        <w:t xml:space="preserve">наличие большого числа различных специализаций и видов конкретной деятельности в рамках направлений охраны труда, энергосбережения и пожарной безопасности, требующее определённой степени вариативности в рамках единой образовательной программы; </w:t>
      </w:r>
    </w:p>
    <w:p w:rsidR="00841E46" w:rsidRPr="00892D0F" w:rsidRDefault="00841E46" w:rsidP="001B3C87">
      <w:pPr>
        <w:pStyle w:val="Default"/>
        <w:numPr>
          <w:ilvl w:val="1"/>
          <w:numId w:val="23"/>
        </w:numPr>
        <w:tabs>
          <w:tab w:val="left" w:pos="567"/>
        </w:tabs>
        <w:ind w:left="0" w:firstLine="284"/>
        <w:jc w:val="both"/>
        <w:rPr>
          <w:color w:val="0A203C" w:themeColor="text1" w:themeShade="80"/>
          <w:sz w:val="28"/>
          <w:szCs w:val="28"/>
        </w:rPr>
      </w:pPr>
      <w:r w:rsidRPr="00892D0F">
        <w:rPr>
          <w:color w:val="0A203C" w:themeColor="text1" w:themeShade="80"/>
          <w:sz w:val="28"/>
          <w:szCs w:val="28"/>
        </w:rPr>
        <w:t>наличие существенных различий в исходных образовательных уровнях и профессиональной подготовленности обучающихся.</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В каждой программе курса приводятся цели изучения основных разделов и тем, описание приобретаемых компетенций (знаний, умений и навыков), содержание тем с описанием видов занятий, методические рекомендации по проведению занятий, списки основной и дополнительной литературы, рекомендуемой слушателям для изучения, материалов для текущей и итоговой аттестации.</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Учебные программы и другие учебно-методические материалы хранятся в печатном и электронном виде.</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Комплект методических материалов курса включает:</w:t>
      </w:r>
    </w:p>
    <w:p w:rsidR="00841E46" w:rsidRPr="00892D0F" w:rsidRDefault="00841E46" w:rsidP="000240EF">
      <w:pPr>
        <w:pStyle w:val="Default"/>
        <w:numPr>
          <w:ilvl w:val="1"/>
          <w:numId w:val="25"/>
        </w:numPr>
        <w:tabs>
          <w:tab w:val="left" w:pos="567"/>
        </w:tabs>
        <w:ind w:left="0" w:firstLine="284"/>
        <w:jc w:val="both"/>
        <w:rPr>
          <w:color w:val="0A203C" w:themeColor="text1" w:themeShade="80"/>
          <w:sz w:val="28"/>
          <w:szCs w:val="28"/>
        </w:rPr>
      </w:pPr>
      <w:r w:rsidRPr="00892D0F">
        <w:rPr>
          <w:color w:val="0A203C" w:themeColor="text1" w:themeShade="80"/>
          <w:sz w:val="28"/>
          <w:szCs w:val="28"/>
        </w:rPr>
        <w:t>программу курса;</w:t>
      </w:r>
    </w:p>
    <w:p w:rsidR="00841E46" w:rsidRPr="00892D0F" w:rsidRDefault="00841E46" w:rsidP="000240EF">
      <w:pPr>
        <w:pStyle w:val="Default"/>
        <w:numPr>
          <w:ilvl w:val="1"/>
          <w:numId w:val="25"/>
        </w:numPr>
        <w:tabs>
          <w:tab w:val="left" w:pos="567"/>
        </w:tabs>
        <w:ind w:left="0" w:firstLine="284"/>
        <w:jc w:val="both"/>
        <w:rPr>
          <w:color w:val="0A203C" w:themeColor="text1" w:themeShade="80"/>
          <w:sz w:val="28"/>
          <w:szCs w:val="28"/>
        </w:rPr>
      </w:pPr>
      <w:r w:rsidRPr="00892D0F">
        <w:rPr>
          <w:color w:val="0A203C" w:themeColor="text1" w:themeShade="80"/>
          <w:sz w:val="28"/>
          <w:szCs w:val="28"/>
        </w:rPr>
        <w:t>учебный и/или учебно-тематический план;</w:t>
      </w:r>
    </w:p>
    <w:p w:rsidR="00841E46" w:rsidRPr="00892D0F" w:rsidRDefault="00841E46" w:rsidP="000240EF">
      <w:pPr>
        <w:pStyle w:val="Default"/>
        <w:numPr>
          <w:ilvl w:val="1"/>
          <w:numId w:val="25"/>
        </w:numPr>
        <w:tabs>
          <w:tab w:val="left" w:pos="567"/>
        </w:tabs>
        <w:ind w:left="0" w:firstLine="284"/>
        <w:jc w:val="both"/>
        <w:rPr>
          <w:color w:val="0A203C" w:themeColor="text1" w:themeShade="80"/>
          <w:sz w:val="28"/>
          <w:szCs w:val="28"/>
        </w:rPr>
      </w:pPr>
      <w:r w:rsidRPr="00892D0F">
        <w:rPr>
          <w:color w:val="0A203C" w:themeColor="text1" w:themeShade="80"/>
          <w:sz w:val="28"/>
          <w:szCs w:val="28"/>
        </w:rPr>
        <w:t>учебные материалы для слушателя курса (с описаниями практических работ);</w:t>
      </w:r>
    </w:p>
    <w:p w:rsidR="00841E46" w:rsidRPr="00892D0F" w:rsidRDefault="00841E46" w:rsidP="000240EF">
      <w:pPr>
        <w:pStyle w:val="Default"/>
        <w:numPr>
          <w:ilvl w:val="1"/>
          <w:numId w:val="25"/>
        </w:numPr>
        <w:tabs>
          <w:tab w:val="left" w:pos="567"/>
        </w:tabs>
        <w:ind w:left="0" w:firstLine="284"/>
        <w:jc w:val="both"/>
        <w:rPr>
          <w:color w:val="0A203C" w:themeColor="text1" w:themeShade="80"/>
          <w:sz w:val="28"/>
          <w:szCs w:val="28"/>
        </w:rPr>
      </w:pPr>
      <w:r w:rsidRPr="00892D0F">
        <w:rPr>
          <w:color w:val="0A203C" w:themeColor="text1" w:themeShade="80"/>
          <w:sz w:val="28"/>
          <w:szCs w:val="28"/>
        </w:rPr>
        <w:t>материалы справочного характера (для предоставления обучающимся на электронных носителях или в системе дистанционного обучения);</w:t>
      </w:r>
    </w:p>
    <w:p w:rsidR="00841E46" w:rsidRPr="00892D0F" w:rsidRDefault="00841E46" w:rsidP="000240EF">
      <w:pPr>
        <w:pStyle w:val="Default"/>
        <w:numPr>
          <w:ilvl w:val="1"/>
          <w:numId w:val="25"/>
        </w:numPr>
        <w:tabs>
          <w:tab w:val="left" w:pos="567"/>
        </w:tabs>
        <w:ind w:left="0" w:firstLine="284"/>
        <w:jc w:val="both"/>
        <w:rPr>
          <w:color w:val="0A203C" w:themeColor="text1" w:themeShade="80"/>
          <w:sz w:val="28"/>
          <w:szCs w:val="28"/>
        </w:rPr>
      </w:pPr>
      <w:r w:rsidRPr="00892D0F">
        <w:rPr>
          <w:color w:val="0A203C" w:themeColor="text1" w:themeShade="80"/>
          <w:sz w:val="28"/>
          <w:szCs w:val="28"/>
        </w:rPr>
        <w:t>презентации.</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Ответственные за реализацию перечисленных в документе требований - основные преподаватели по курсам. Контроль соблюдения преподавателями настоящих требований осуществляет директор Учебного центра.</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lastRenderedPageBreak/>
        <w:t>Освоение дополнительных профессиональных образовательных программ завершается итоговой аттестацией. При успешном завершении обучение заканчивается оформлением соответствующего</w:t>
      </w:r>
      <w:r>
        <w:rPr>
          <w:color w:val="0A203C" w:themeColor="text1" w:themeShade="80"/>
          <w:sz w:val="28"/>
          <w:szCs w:val="28"/>
        </w:rPr>
        <w:t xml:space="preserve"> протокола и приказа с</w:t>
      </w:r>
      <w:r w:rsidRPr="00892D0F">
        <w:rPr>
          <w:color w:val="0A203C" w:themeColor="text1" w:themeShade="80"/>
          <w:sz w:val="28"/>
          <w:szCs w:val="28"/>
        </w:rPr>
        <w:t xml:space="preserve"> вручением документов.</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 xml:space="preserve">Совокупность профессиональных образовательных программ Учебного центра позволяет в рамках концепции непрерывного образования реализовать качественную подготовку руководителей и специалистов, ответственных за соблюдение требований и норм охраны труда, энергосбережения и пожарной безопасности. </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Качеству обучения специалистов в Учебном центре уделяется большое внимание на всех этапах обучения: при разработке программ обучения, при приеме слушателя на курс обучения, в процессе его обучении в группе, а также по завершению обучения.</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 xml:space="preserve">В первый день занятий преподаватель проводит со слушателями собеседование с целью определения уровня их практического опыта применительно к курсу обучения и их ожиданий от предстоящего обучения. Результаты этого собеседования учитываются преподавателями в процессе обучения. </w:t>
      </w:r>
    </w:p>
    <w:p w:rsidR="00841E46"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 xml:space="preserve">В ходе обучения преподаватели контролируют усвоение теоретического материала и качество выполнения слушателями всех практических заданий. Интенсивные краткосрочные формы обучения в небольших группах способствуют поддержанию постоянного непосредственного контакта преподавателя со всеми обучающимися в аудитории на протяжении всего курса. Контролируется выполнение практических заданий. Проводится промежуточный опрос или тестирование слушателей по изучаемым темам курсов. Система оценки знаний слушателей после проведения обучения соответствует системе, принятой для программ дополнительного профессионального образования. В Учебном центре все курсы обучения завершаются итоговой аттестацией. </w:t>
      </w:r>
    </w:p>
    <w:p w:rsidR="00B53A35" w:rsidRDefault="00B53A35" w:rsidP="007036C6">
      <w:pPr>
        <w:pStyle w:val="Default"/>
        <w:ind w:firstLine="708"/>
        <w:jc w:val="both"/>
        <w:rPr>
          <w:color w:val="0A203C" w:themeColor="text1" w:themeShade="80"/>
          <w:sz w:val="28"/>
          <w:szCs w:val="28"/>
        </w:rPr>
      </w:pPr>
    </w:p>
    <w:p w:rsidR="00B53A35" w:rsidRDefault="00B53A35" w:rsidP="007036C6">
      <w:pPr>
        <w:pStyle w:val="Default"/>
        <w:ind w:firstLine="708"/>
        <w:jc w:val="both"/>
        <w:rPr>
          <w:color w:val="0A203C" w:themeColor="text1" w:themeShade="80"/>
          <w:sz w:val="28"/>
          <w:szCs w:val="28"/>
        </w:rPr>
      </w:pPr>
    </w:p>
    <w:p w:rsidR="00B53A35" w:rsidRDefault="00B53A35" w:rsidP="007036C6">
      <w:pPr>
        <w:pStyle w:val="Default"/>
        <w:ind w:firstLine="708"/>
        <w:jc w:val="both"/>
        <w:rPr>
          <w:color w:val="0A203C" w:themeColor="text1" w:themeShade="80"/>
          <w:sz w:val="28"/>
          <w:szCs w:val="28"/>
        </w:rPr>
      </w:pPr>
    </w:p>
    <w:p w:rsidR="00B53A35" w:rsidRDefault="00B53A35" w:rsidP="007036C6">
      <w:pPr>
        <w:pStyle w:val="Default"/>
        <w:ind w:firstLine="708"/>
        <w:jc w:val="both"/>
        <w:rPr>
          <w:color w:val="0A203C" w:themeColor="text1" w:themeShade="80"/>
          <w:sz w:val="28"/>
          <w:szCs w:val="28"/>
        </w:rPr>
      </w:pPr>
    </w:p>
    <w:p w:rsidR="00B53A35" w:rsidRDefault="00B53A35" w:rsidP="007036C6">
      <w:pPr>
        <w:pStyle w:val="Default"/>
        <w:ind w:firstLine="708"/>
        <w:jc w:val="both"/>
        <w:rPr>
          <w:color w:val="0A203C" w:themeColor="text1" w:themeShade="80"/>
          <w:sz w:val="28"/>
          <w:szCs w:val="28"/>
        </w:rPr>
      </w:pPr>
    </w:p>
    <w:p w:rsidR="00B53A35" w:rsidRDefault="00B53A35" w:rsidP="007036C6">
      <w:pPr>
        <w:pStyle w:val="Default"/>
        <w:ind w:firstLine="708"/>
        <w:jc w:val="both"/>
        <w:rPr>
          <w:color w:val="0A203C" w:themeColor="text1" w:themeShade="80"/>
          <w:sz w:val="28"/>
          <w:szCs w:val="28"/>
        </w:rPr>
      </w:pPr>
    </w:p>
    <w:p w:rsidR="00B53A35" w:rsidRDefault="00B53A35" w:rsidP="007036C6">
      <w:pPr>
        <w:pStyle w:val="Default"/>
        <w:ind w:firstLine="708"/>
        <w:jc w:val="both"/>
        <w:rPr>
          <w:color w:val="0A203C" w:themeColor="text1" w:themeShade="80"/>
          <w:sz w:val="28"/>
          <w:szCs w:val="28"/>
        </w:rPr>
      </w:pPr>
    </w:p>
    <w:p w:rsidR="00B53A35" w:rsidRDefault="00B53A35" w:rsidP="007036C6">
      <w:pPr>
        <w:pStyle w:val="Default"/>
        <w:ind w:firstLine="708"/>
        <w:jc w:val="both"/>
        <w:rPr>
          <w:color w:val="0A203C" w:themeColor="text1" w:themeShade="80"/>
          <w:sz w:val="28"/>
          <w:szCs w:val="28"/>
        </w:rPr>
      </w:pPr>
    </w:p>
    <w:p w:rsidR="00B53A35" w:rsidRDefault="00B53A35" w:rsidP="007036C6">
      <w:pPr>
        <w:pStyle w:val="Default"/>
        <w:ind w:firstLine="708"/>
        <w:jc w:val="both"/>
        <w:rPr>
          <w:color w:val="0A203C" w:themeColor="text1" w:themeShade="80"/>
          <w:sz w:val="28"/>
          <w:szCs w:val="28"/>
        </w:rPr>
      </w:pPr>
    </w:p>
    <w:p w:rsidR="00B53A35" w:rsidRDefault="00B53A35" w:rsidP="007036C6">
      <w:pPr>
        <w:pStyle w:val="Default"/>
        <w:ind w:firstLine="708"/>
        <w:jc w:val="both"/>
        <w:rPr>
          <w:color w:val="0A203C" w:themeColor="text1" w:themeShade="80"/>
          <w:sz w:val="28"/>
          <w:szCs w:val="28"/>
        </w:rPr>
      </w:pPr>
    </w:p>
    <w:p w:rsidR="00B53A35" w:rsidRDefault="00B53A35" w:rsidP="007036C6">
      <w:pPr>
        <w:pStyle w:val="Default"/>
        <w:ind w:firstLine="708"/>
        <w:jc w:val="both"/>
        <w:rPr>
          <w:color w:val="0A203C" w:themeColor="text1" w:themeShade="80"/>
          <w:sz w:val="28"/>
          <w:szCs w:val="28"/>
        </w:rPr>
      </w:pPr>
    </w:p>
    <w:p w:rsidR="00B53A35" w:rsidRDefault="00B53A35" w:rsidP="007036C6">
      <w:pPr>
        <w:pStyle w:val="Default"/>
        <w:ind w:firstLine="708"/>
        <w:jc w:val="both"/>
        <w:rPr>
          <w:color w:val="0A203C" w:themeColor="text1" w:themeShade="80"/>
          <w:sz w:val="28"/>
          <w:szCs w:val="28"/>
        </w:rPr>
      </w:pPr>
    </w:p>
    <w:p w:rsidR="00B53A35" w:rsidRDefault="00B53A35" w:rsidP="007036C6">
      <w:pPr>
        <w:pStyle w:val="Default"/>
        <w:ind w:firstLine="708"/>
        <w:jc w:val="both"/>
        <w:rPr>
          <w:color w:val="0A203C" w:themeColor="text1" w:themeShade="80"/>
          <w:sz w:val="28"/>
          <w:szCs w:val="28"/>
        </w:rPr>
      </w:pPr>
    </w:p>
    <w:p w:rsidR="00B53A35" w:rsidRDefault="00B53A35" w:rsidP="007036C6">
      <w:pPr>
        <w:pStyle w:val="Default"/>
        <w:ind w:firstLine="708"/>
        <w:jc w:val="both"/>
        <w:rPr>
          <w:color w:val="0A203C" w:themeColor="text1" w:themeShade="80"/>
          <w:sz w:val="28"/>
          <w:szCs w:val="28"/>
        </w:rPr>
      </w:pPr>
    </w:p>
    <w:p w:rsidR="00B53A35" w:rsidRPr="00892D0F" w:rsidRDefault="00B53A35" w:rsidP="007036C6">
      <w:pPr>
        <w:pStyle w:val="Default"/>
        <w:ind w:firstLine="708"/>
        <w:jc w:val="both"/>
        <w:rPr>
          <w:color w:val="0A203C" w:themeColor="text1" w:themeShade="80"/>
          <w:sz w:val="28"/>
          <w:szCs w:val="28"/>
        </w:rPr>
      </w:pPr>
    </w:p>
    <w:p w:rsidR="00841E46" w:rsidRPr="00A312C3" w:rsidRDefault="00841E46" w:rsidP="000240EF">
      <w:pPr>
        <w:spacing w:after="0"/>
        <w:jc w:val="right"/>
        <w:rPr>
          <w:rFonts w:ascii="Times New Roman" w:hAnsi="Times New Roman" w:cs="Times New Roman"/>
          <w:color w:val="0A203C" w:themeColor="text1" w:themeShade="80"/>
          <w:sz w:val="28"/>
          <w:szCs w:val="28"/>
        </w:rPr>
      </w:pPr>
      <w:r w:rsidRPr="00A312C3">
        <w:rPr>
          <w:rFonts w:ascii="Times New Roman" w:hAnsi="Times New Roman" w:cs="Times New Roman"/>
          <w:color w:val="0A203C" w:themeColor="text1" w:themeShade="80"/>
          <w:sz w:val="28"/>
          <w:szCs w:val="28"/>
        </w:rPr>
        <w:lastRenderedPageBreak/>
        <w:t>Приложение 1.</w:t>
      </w:r>
    </w:p>
    <w:p w:rsidR="000240EF" w:rsidRPr="00BA03EF" w:rsidRDefault="000240EF" w:rsidP="000240EF">
      <w:pPr>
        <w:spacing w:after="0"/>
        <w:jc w:val="center"/>
        <w:rPr>
          <w:rFonts w:ascii="Times New Roman" w:hAnsi="Times New Roman" w:cs="Times New Roman"/>
          <w:color w:val="0A203C" w:themeColor="text1" w:themeShade="80"/>
          <w:sz w:val="28"/>
          <w:szCs w:val="28"/>
        </w:rPr>
      </w:pPr>
      <w:r w:rsidRPr="00A312C3">
        <w:rPr>
          <w:rFonts w:ascii="Times New Roman" w:hAnsi="Times New Roman" w:cs="Times New Roman"/>
          <w:color w:val="0A203C" w:themeColor="text1" w:themeShade="80"/>
          <w:sz w:val="28"/>
          <w:szCs w:val="28"/>
        </w:rPr>
        <w:t>Сводная таблица учёта слушателей за 2021г.</w:t>
      </w:r>
    </w:p>
    <w:p w:rsidR="00841E46" w:rsidRPr="00BA03EF" w:rsidRDefault="00841E46" w:rsidP="007036C6">
      <w:pPr>
        <w:spacing w:after="0"/>
        <w:jc w:val="center"/>
        <w:rPr>
          <w:rFonts w:ascii="Times New Roman" w:hAnsi="Times New Roman" w:cs="Times New Roman"/>
          <w:color w:val="0A203C" w:themeColor="text1" w:themeShade="80"/>
          <w:sz w:val="28"/>
          <w:szCs w:val="28"/>
        </w:rPr>
      </w:pPr>
    </w:p>
    <w:p w:rsidR="00841E46" w:rsidRPr="00892D0F" w:rsidRDefault="00841E46" w:rsidP="007036C6">
      <w:pPr>
        <w:spacing w:after="0" w:line="240" w:lineRule="auto"/>
        <w:jc w:val="center"/>
        <w:rPr>
          <w:rFonts w:ascii="Times New Roman" w:hAnsi="Times New Roman" w:cs="Times New Roman"/>
          <w:color w:val="0A203C" w:themeColor="text1" w:themeShade="80"/>
          <w:sz w:val="28"/>
          <w:szCs w:val="28"/>
          <w:u w:val="single"/>
        </w:rPr>
      </w:pPr>
      <w:r w:rsidRPr="00892D0F">
        <w:rPr>
          <w:rFonts w:ascii="Times New Roman" w:hAnsi="Times New Roman" w:cs="Times New Roman"/>
          <w:color w:val="0A203C" w:themeColor="text1" w:themeShade="80"/>
          <w:sz w:val="28"/>
          <w:szCs w:val="28"/>
          <w:u w:val="single"/>
        </w:rPr>
        <w:t>ИТОГОВАЯ ОЦЕНКА</w:t>
      </w:r>
    </w:p>
    <w:p w:rsidR="00841E46" w:rsidRPr="00892D0F" w:rsidRDefault="00841E46" w:rsidP="007036C6">
      <w:pPr>
        <w:spacing w:after="0" w:line="240" w:lineRule="auto"/>
        <w:jc w:val="center"/>
        <w:rPr>
          <w:rFonts w:ascii="Times New Roman" w:hAnsi="Times New Roman" w:cs="Times New Roman"/>
          <w:color w:val="0A203C" w:themeColor="text1" w:themeShade="80"/>
          <w:sz w:val="28"/>
          <w:szCs w:val="28"/>
          <w:u w:val="single"/>
        </w:rPr>
      </w:pPr>
      <w:r w:rsidRPr="00892D0F">
        <w:rPr>
          <w:rFonts w:ascii="Times New Roman" w:hAnsi="Times New Roman" w:cs="Times New Roman"/>
          <w:color w:val="0A203C" w:themeColor="text1" w:themeShade="80"/>
          <w:sz w:val="28"/>
          <w:szCs w:val="28"/>
          <w:u w:val="single"/>
        </w:rPr>
        <w:t>выполнения государственных заданий</w:t>
      </w:r>
    </w:p>
    <w:p w:rsidR="00841E46" w:rsidRPr="00892D0F" w:rsidRDefault="00841E46" w:rsidP="007036C6">
      <w:pPr>
        <w:spacing w:after="0" w:line="240" w:lineRule="auto"/>
        <w:jc w:val="center"/>
        <w:rPr>
          <w:rFonts w:ascii="Times New Roman" w:hAnsi="Times New Roman" w:cs="Times New Roman"/>
          <w:color w:val="0A203C" w:themeColor="text1" w:themeShade="80"/>
          <w:sz w:val="28"/>
          <w:szCs w:val="28"/>
          <w:u w:val="single"/>
        </w:rPr>
      </w:pPr>
      <w:r w:rsidRPr="00892D0F">
        <w:rPr>
          <w:rFonts w:ascii="Times New Roman" w:hAnsi="Times New Roman" w:cs="Times New Roman"/>
          <w:color w:val="0A203C" w:themeColor="text1" w:themeShade="80"/>
          <w:sz w:val="28"/>
          <w:szCs w:val="28"/>
          <w:u w:val="single"/>
        </w:rPr>
        <w:t xml:space="preserve">по состоянию на </w:t>
      </w:r>
      <w:proofErr w:type="gramStart"/>
      <w:r w:rsidRPr="00892D0F">
        <w:rPr>
          <w:rFonts w:ascii="Times New Roman" w:hAnsi="Times New Roman" w:cs="Times New Roman"/>
          <w:color w:val="0A203C" w:themeColor="text1" w:themeShade="80"/>
          <w:sz w:val="28"/>
          <w:szCs w:val="28"/>
          <w:u w:val="single"/>
        </w:rPr>
        <w:t>« 01</w:t>
      </w:r>
      <w:proofErr w:type="gramEnd"/>
      <w:r w:rsidRPr="00892D0F">
        <w:rPr>
          <w:rFonts w:ascii="Times New Roman" w:hAnsi="Times New Roman" w:cs="Times New Roman"/>
          <w:color w:val="0A203C" w:themeColor="text1" w:themeShade="80"/>
          <w:sz w:val="28"/>
          <w:szCs w:val="28"/>
          <w:u w:val="single"/>
        </w:rPr>
        <w:t xml:space="preserve"> » января 20</w:t>
      </w:r>
      <w:r w:rsidR="000240EF">
        <w:rPr>
          <w:rFonts w:ascii="Times New Roman" w:hAnsi="Times New Roman" w:cs="Times New Roman"/>
          <w:color w:val="0A203C" w:themeColor="text1" w:themeShade="80"/>
          <w:sz w:val="28"/>
          <w:szCs w:val="28"/>
          <w:u w:val="single"/>
        </w:rPr>
        <w:t>22</w:t>
      </w:r>
      <w:r w:rsidRPr="00892D0F">
        <w:rPr>
          <w:rFonts w:ascii="Times New Roman" w:hAnsi="Times New Roman" w:cs="Times New Roman"/>
          <w:color w:val="0A203C" w:themeColor="text1" w:themeShade="80"/>
          <w:sz w:val="28"/>
          <w:szCs w:val="28"/>
          <w:u w:val="single"/>
        </w:rPr>
        <w:t xml:space="preserve"> года</w:t>
      </w:r>
    </w:p>
    <w:p w:rsidR="00841E46" w:rsidRPr="005270FC" w:rsidRDefault="00841E46" w:rsidP="007036C6">
      <w:pPr>
        <w:spacing w:after="0" w:line="240" w:lineRule="auto"/>
        <w:jc w:val="center"/>
        <w:rPr>
          <w:rFonts w:ascii="Times New Roman" w:hAnsi="Times New Roman" w:cs="Times New Roman"/>
          <w:color w:val="0A203C" w:themeColor="text1" w:themeShade="80"/>
          <w:sz w:val="28"/>
          <w:szCs w:val="28"/>
          <w:u w:val="single"/>
        </w:rPr>
      </w:pPr>
      <w:r>
        <w:rPr>
          <w:rFonts w:ascii="Times New Roman" w:hAnsi="Times New Roman" w:cs="Times New Roman"/>
          <w:color w:val="0A203C" w:themeColor="text1" w:themeShade="80"/>
          <w:sz w:val="28"/>
          <w:szCs w:val="28"/>
          <w:u w:val="single"/>
        </w:rPr>
        <w:t>КГБУ ДПО «Центр Учпроснаб»</w:t>
      </w:r>
    </w:p>
    <w:tbl>
      <w:tblPr>
        <w:tblStyle w:val="a6"/>
        <w:tblpPr w:leftFromText="180" w:rightFromText="180" w:vertAnchor="text" w:horzAnchor="margin" w:tblpXSpec="center" w:tblpY="196"/>
        <w:tblW w:w="10043" w:type="dxa"/>
        <w:tblLayout w:type="fixed"/>
        <w:tblLook w:val="04A0" w:firstRow="1" w:lastRow="0" w:firstColumn="1" w:lastColumn="0" w:noHBand="0" w:noVBand="1"/>
      </w:tblPr>
      <w:tblGrid>
        <w:gridCol w:w="392"/>
        <w:gridCol w:w="1701"/>
        <w:gridCol w:w="1984"/>
        <w:gridCol w:w="851"/>
        <w:gridCol w:w="850"/>
        <w:gridCol w:w="567"/>
        <w:gridCol w:w="709"/>
        <w:gridCol w:w="992"/>
        <w:gridCol w:w="1134"/>
        <w:gridCol w:w="863"/>
      </w:tblGrid>
      <w:tr w:rsidR="00841E46" w:rsidRPr="00A36727" w:rsidTr="00AC5900">
        <w:tc>
          <w:tcPr>
            <w:tcW w:w="392" w:type="dxa"/>
          </w:tcPr>
          <w:p w:rsidR="00841E46" w:rsidRPr="00A36727" w:rsidRDefault="00841E46" w:rsidP="007036C6">
            <w:pPr>
              <w:spacing w:after="0"/>
              <w:jc w:val="center"/>
              <w:rPr>
                <w:rFonts w:ascii="Times New Roman" w:hAnsi="Times New Roman" w:cs="Times New Roman"/>
                <w:color w:val="0A203C" w:themeColor="text1" w:themeShade="80"/>
                <w:sz w:val="28"/>
                <w:szCs w:val="28"/>
              </w:rPr>
            </w:pPr>
            <w:r w:rsidRPr="00A36727">
              <w:rPr>
                <w:rFonts w:ascii="Times New Roman" w:hAnsi="Times New Roman" w:cs="Times New Roman"/>
                <w:color w:val="0A203C" w:themeColor="text1" w:themeShade="80"/>
                <w:sz w:val="28"/>
                <w:szCs w:val="28"/>
              </w:rPr>
              <w:t>№</w:t>
            </w:r>
          </w:p>
        </w:tc>
        <w:tc>
          <w:tcPr>
            <w:tcW w:w="1701" w:type="dxa"/>
          </w:tcPr>
          <w:p w:rsidR="00841E46" w:rsidRPr="00A36727" w:rsidRDefault="00841E46" w:rsidP="007036C6">
            <w:pPr>
              <w:spacing w:after="0"/>
              <w:jc w:val="center"/>
              <w:rPr>
                <w:rFonts w:ascii="Times New Roman" w:hAnsi="Times New Roman" w:cs="Times New Roman"/>
                <w:color w:val="0A203C" w:themeColor="text1" w:themeShade="80"/>
              </w:rPr>
            </w:pPr>
            <w:r w:rsidRPr="00A36727">
              <w:rPr>
                <w:rFonts w:ascii="Times New Roman" w:hAnsi="Times New Roman" w:cs="Times New Roman"/>
                <w:color w:val="0A203C" w:themeColor="text1" w:themeShade="80"/>
              </w:rPr>
              <w:t>Наименование учреждения</w:t>
            </w:r>
          </w:p>
        </w:tc>
        <w:tc>
          <w:tcPr>
            <w:tcW w:w="1984" w:type="dxa"/>
          </w:tcPr>
          <w:p w:rsidR="00841E46" w:rsidRPr="00A36727" w:rsidRDefault="00841E46" w:rsidP="007036C6">
            <w:pPr>
              <w:spacing w:after="0"/>
              <w:jc w:val="center"/>
              <w:rPr>
                <w:rFonts w:ascii="Times New Roman" w:hAnsi="Times New Roman" w:cs="Times New Roman"/>
                <w:color w:val="0A203C" w:themeColor="text1" w:themeShade="80"/>
              </w:rPr>
            </w:pPr>
            <w:r w:rsidRPr="00A36727">
              <w:rPr>
                <w:rFonts w:ascii="Times New Roman" w:hAnsi="Times New Roman" w:cs="Times New Roman"/>
                <w:color w:val="0A203C" w:themeColor="text1" w:themeShade="80"/>
              </w:rPr>
              <w:t>Наименование государственной услуги (работы)</w:t>
            </w:r>
          </w:p>
        </w:tc>
        <w:tc>
          <w:tcPr>
            <w:tcW w:w="2268" w:type="dxa"/>
            <w:gridSpan w:val="3"/>
          </w:tcPr>
          <w:p w:rsidR="00841E46" w:rsidRPr="00A36727" w:rsidRDefault="00841E46" w:rsidP="007036C6">
            <w:pPr>
              <w:autoSpaceDE w:val="0"/>
              <w:autoSpaceDN w:val="0"/>
              <w:adjustRightInd w:val="0"/>
              <w:spacing w:after="0"/>
              <w:jc w:val="center"/>
              <w:rPr>
                <w:rFonts w:ascii="Times New Roman" w:hAnsi="Times New Roman" w:cs="Times New Roman"/>
                <w:color w:val="0A203C" w:themeColor="text1" w:themeShade="80"/>
                <w:sz w:val="20"/>
                <w:szCs w:val="20"/>
              </w:rPr>
            </w:pPr>
            <w:r w:rsidRPr="00A36727">
              <w:rPr>
                <w:rFonts w:ascii="Times New Roman" w:hAnsi="Times New Roman" w:cs="Times New Roman"/>
                <w:color w:val="0A203C" w:themeColor="text1" w:themeShade="80"/>
                <w:sz w:val="20"/>
                <w:szCs w:val="20"/>
              </w:rPr>
              <w:t>Выполнение количественных</w:t>
            </w:r>
          </w:p>
          <w:p w:rsidR="00841E46" w:rsidRPr="00A36727" w:rsidRDefault="00841E46" w:rsidP="007036C6">
            <w:pPr>
              <w:autoSpaceDE w:val="0"/>
              <w:autoSpaceDN w:val="0"/>
              <w:adjustRightInd w:val="0"/>
              <w:spacing w:after="0"/>
              <w:jc w:val="center"/>
              <w:rPr>
                <w:rFonts w:ascii="Times New Roman" w:hAnsi="Times New Roman" w:cs="Times New Roman"/>
                <w:color w:val="0A203C" w:themeColor="text1" w:themeShade="80"/>
                <w:sz w:val="20"/>
                <w:szCs w:val="20"/>
              </w:rPr>
            </w:pPr>
            <w:r w:rsidRPr="00A36727">
              <w:rPr>
                <w:rFonts w:ascii="Times New Roman" w:hAnsi="Times New Roman" w:cs="Times New Roman"/>
                <w:color w:val="0A203C" w:themeColor="text1" w:themeShade="80"/>
                <w:sz w:val="20"/>
                <w:szCs w:val="20"/>
              </w:rPr>
              <w:t>показателей оказания государственных</w:t>
            </w:r>
          </w:p>
          <w:p w:rsidR="00841E46" w:rsidRPr="00A36727" w:rsidRDefault="00841E46" w:rsidP="007036C6">
            <w:pPr>
              <w:spacing w:after="0"/>
              <w:jc w:val="center"/>
              <w:rPr>
                <w:rFonts w:ascii="Times New Roman" w:hAnsi="Times New Roman" w:cs="Times New Roman"/>
                <w:color w:val="0A203C" w:themeColor="text1" w:themeShade="80"/>
                <w:sz w:val="20"/>
                <w:szCs w:val="20"/>
              </w:rPr>
            </w:pPr>
            <w:r w:rsidRPr="00A36727">
              <w:rPr>
                <w:rFonts w:ascii="Times New Roman" w:hAnsi="Times New Roman" w:cs="Times New Roman"/>
                <w:color w:val="0A203C" w:themeColor="text1" w:themeShade="80"/>
                <w:sz w:val="20"/>
                <w:szCs w:val="20"/>
              </w:rPr>
              <w:t xml:space="preserve">услуг (работ) </w:t>
            </w:r>
            <w:r w:rsidRPr="00A36727">
              <w:rPr>
                <w:rFonts w:ascii="Times New Roman" w:hAnsi="Times New Roman" w:cs="Times New Roman"/>
                <w:b/>
                <w:bCs/>
                <w:color w:val="0A203C" w:themeColor="text1" w:themeShade="80"/>
                <w:sz w:val="20"/>
                <w:szCs w:val="20"/>
              </w:rPr>
              <w:t xml:space="preserve">- </w:t>
            </w:r>
            <w:r w:rsidRPr="00A36727">
              <w:rPr>
                <w:rFonts w:ascii="Times New Roman" w:hAnsi="Times New Roman" w:cs="Times New Roman"/>
                <w:color w:val="0A203C" w:themeColor="text1" w:themeShade="80"/>
                <w:sz w:val="20"/>
                <w:szCs w:val="20"/>
              </w:rPr>
              <w:t>К'1</w:t>
            </w:r>
          </w:p>
        </w:tc>
        <w:tc>
          <w:tcPr>
            <w:tcW w:w="1701" w:type="dxa"/>
            <w:gridSpan w:val="2"/>
          </w:tcPr>
          <w:p w:rsidR="00841E46" w:rsidRPr="00A36727" w:rsidRDefault="00841E46" w:rsidP="007036C6">
            <w:pPr>
              <w:autoSpaceDE w:val="0"/>
              <w:autoSpaceDN w:val="0"/>
              <w:adjustRightInd w:val="0"/>
              <w:spacing w:after="0"/>
              <w:jc w:val="center"/>
              <w:rPr>
                <w:rFonts w:ascii="Times New Roman" w:hAnsi="Times New Roman" w:cs="Times New Roman"/>
                <w:color w:val="0A203C" w:themeColor="text1" w:themeShade="80"/>
                <w:sz w:val="20"/>
                <w:szCs w:val="20"/>
              </w:rPr>
            </w:pPr>
            <w:r w:rsidRPr="00A36727">
              <w:rPr>
                <w:rFonts w:ascii="Times New Roman" w:hAnsi="Times New Roman" w:cs="Times New Roman"/>
                <w:color w:val="0A203C" w:themeColor="text1" w:themeShade="80"/>
                <w:sz w:val="20"/>
                <w:szCs w:val="20"/>
              </w:rPr>
              <w:t>Выполнение качественных показателей</w:t>
            </w:r>
          </w:p>
          <w:p w:rsidR="00841E46" w:rsidRPr="00A36727" w:rsidRDefault="00841E46" w:rsidP="007036C6">
            <w:pPr>
              <w:autoSpaceDE w:val="0"/>
              <w:autoSpaceDN w:val="0"/>
              <w:adjustRightInd w:val="0"/>
              <w:spacing w:after="0"/>
              <w:jc w:val="center"/>
              <w:rPr>
                <w:rFonts w:ascii="Times New Roman" w:hAnsi="Times New Roman" w:cs="Times New Roman"/>
                <w:color w:val="0A203C" w:themeColor="text1" w:themeShade="80"/>
                <w:sz w:val="20"/>
                <w:szCs w:val="20"/>
              </w:rPr>
            </w:pPr>
            <w:r w:rsidRPr="00A36727">
              <w:rPr>
                <w:rFonts w:ascii="Times New Roman" w:hAnsi="Times New Roman" w:cs="Times New Roman"/>
                <w:color w:val="0A203C" w:themeColor="text1" w:themeShade="80"/>
                <w:sz w:val="20"/>
                <w:szCs w:val="20"/>
              </w:rPr>
              <w:t>оказания государственных</w:t>
            </w:r>
          </w:p>
          <w:p w:rsidR="00841E46" w:rsidRPr="00A36727" w:rsidRDefault="00841E46" w:rsidP="007036C6">
            <w:pPr>
              <w:spacing w:after="0"/>
              <w:jc w:val="center"/>
              <w:rPr>
                <w:rFonts w:ascii="Times New Roman" w:hAnsi="Times New Roman" w:cs="Times New Roman"/>
                <w:color w:val="0A203C" w:themeColor="text1" w:themeShade="80"/>
                <w:sz w:val="20"/>
                <w:szCs w:val="20"/>
              </w:rPr>
            </w:pPr>
            <w:r w:rsidRPr="00A36727">
              <w:rPr>
                <w:rFonts w:ascii="Times New Roman" w:hAnsi="Times New Roman" w:cs="Times New Roman"/>
                <w:color w:val="0A203C" w:themeColor="text1" w:themeShade="80"/>
                <w:sz w:val="20"/>
                <w:szCs w:val="20"/>
              </w:rPr>
              <w:t xml:space="preserve">услуг (работ) </w:t>
            </w:r>
            <w:r w:rsidRPr="00A36727">
              <w:rPr>
                <w:rFonts w:ascii="Times New Roman" w:hAnsi="Times New Roman" w:cs="Times New Roman"/>
                <w:b/>
                <w:bCs/>
                <w:color w:val="0A203C" w:themeColor="text1" w:themeShade="80"/>
                <w:sz w:val="20"/>
                <w:szCs w:val="20"/>
              </w:rPr>
              <w:t xml:space="preserve">- </w:t>
            </w:r>
            <w:r w:rsidRPr="00A36727">
              <w:rPr>
                <w:rFonts w:ascii="Times New Roman" w:hAnsi="Times New Roman" w:cs="Times New Roman"/>
                <w:color w:val="0A203C" w:themeColor="text1" w:themeShade="80"/>
                <w:sz w:val="20"/>
                <w:szCs w:val="20"/>
              </w:rPr>
              <w:t>К'2*</w:t>
            </w:r>
          </w:p>
        </w:tc>
        <w:tc>
          <w:tcPr>
            <w:tcW w:w="1997" w:type="dxa"/>
            <w:gridSpan w:val="2"/>
          </w:tcPr>
          <w:p w:rsidR="00841E46" w:rsidRPr="00A36727" w:rsidRDefault="00841E46" w:rsidP="007036C6">
            <w:pPr>
              <w:autoSpaceDE w:val="0"/>
              <w:autoSpaceDN w:val="0"/>
              <w:adjustRightInd w:val="0"/>
              <w:spacing w:after="0"/>
              <w:jc w:val="center"/>
              <w:rPr>
                <w:rFonts w:ascii="Times New Roman" w:hAnsi="Times New Roman" w:cs="Times New Roman"/>
                <w:color w:val="0A203C" w:themeColor="text1" w:themeShade="80"/>
                <w:sz w:val="20"/>
                <w:szCs w:val="20"/>
              </w:rPr>
            </w:pPr>
            <w:r w:rsidRPr="00A36727">
              <w:rPr>
                <w:rFonts w:ascii="Times New Roman" w:hAnsi="Times New Roman" w:cs="Times New Roman"/>
                <w:color w:val="0A203C" w:themeColor="text1" w:themeShade="80"/>
                <w:sz w:val="20"/>
                <w:szCs w:val="20"/>
              </w:rPr>
              <w:t>Оценка выполнения</w:t>
            </w:r>
          </w:p>
          <w:p w:rsidR="00841E46" w:rsidRPr="00A36727" w:rsidRDefault="00841E46" w:rsidP="007036C6">
            <w:pPr>
              <w:autoSpaceDE w:val="0"/>
              <w:autoSpaceDN w:val="0"/>
              <w:adjustRightInd w:val="0"/>
              <w:spacing w:after="0"/>
              <w:jc w:val="center"/>
              <w:rPr>
                <w:rFonts w:ascii="Times New Roman" w:hAnsi="Times New Roman" w:cs="Times New Roman"/>
                <w:color w:val="0A203C" w:themeColor="text1" w:themeShade="80"/>
                <w:sz w:val="20"/>
                <w:szCs w:val="20"/>
              </w:rPr>
            </w:pPr>
            <w:r w:rsidRPr="00A36727">
              <w:rPr>
                <w:rFonts w:ascii="Times New Roman" w:hAnsi="Times New Roman" w:cs="Times New Roman"/>
                <w:color w:val="0A203C" w:themeColor="text1" w:themeShade="80"/>
                <w:sz w:val="20"/>
                <w:szCs w:val="20"/>
              </w:rPr>
              <w:t>государственного</w:t>
            </w:r>
          </w:p>
          <w:p w:rsidR="00841E46" w:rsidRPr="00A36727" w:rsidRDefault="00841E46" w:rsidP="007036C6">
            <w:pPr>
              <w:spacing w:after="0"/>
              <w:jc w:val="center"/>
              <w:rPr>
                <w:rFonts w:ascii="Times New Roman" w:hAnsi="Times New Roman" w:cs="Times New Roman"/>
                <w:color w:val="0A203C" w:themeColor="text1" w:themeShade="80"/>
                <w:sz w:val="20"/>
                <w:szCs w:val="20"/>
              </w:rPr>
            </w:pPr>
            <w:r w:rsidRPr="00A36727">
              <w:rPr>
                <w:rFonts w:ascii="Times New Roman" w:hAnsi="Times New Roman" w:cs="Times New Roman"/>
                <w:color w:val="0A203C" w:themeColor="text1" w:themeShade="80"/>
                <w:sz w:val="20"/>
                <w:szCs w:val="20"/>
              </w:rPr>
              <w:t>задания</w:t>
            </w:r>
          </w:p>
        </w:tc>
      </w:tr>
      <w:tr w:rsidR="00841E46" w:rsidRPr="00A36727" w:rsidTr="00AC5900">
        <w:trPr>
          <w:trHeight w:val="158"/>
        </w:trPr>
        <w:tc>
          <w:tcPr>
            <w:tcW w:w="392" w:type="dxa"/>
            <w:vMerge w:val="restart"/>
          </w:tcPr>
          <w:p w:rsidR="00841E46" w:rsidRPr="00A36727" w:rsidRDefault="00841E46" w:rsidP="007036C6">
            <w:pPr>
              <w:spacing w:after="0"/>
              <w:jc w:val="center"/>
              <w:rPr>
                <w:rFonts w:ascii="Times New Roman" w:hAnsi="Times New Roman" w:cs="Times New Roman"/>
                <w:color w:val="0A203C" w:themeColor="text1" w:themeShade="80"/>
                <w:sz w:val="28"/>
                <w:szCs w:val="28"/>
              </w:rPr>
            </w:pPr>
            <w:r w:rsidRPr="00A36727">
              <w:rPr>
                <w:rFonts w:ascii="Times New Roman" w:hAnsi="Times New Roman" w:cs="Times New Roman"/>
                <w:color w:val="0A203C" w:themeColor="text1" w:themeShade="80"/>
                <w:sz w:val="28"/>
                <w:szCs w:val="28"/>
              </w:rPr>
              <w:t>1</w:t>
            </w:r>
          </w:p>
        </w:tc>
        <w:tc>
          <w:tcPr>
            <w:tcW w:w="1701" w:type="dxa"/>
            <w:vMerge w:val="restart"/>
          </w:tcPr>
          <w:p w:rsidR="00841E46" w:rsidRPr="00A36727" w:rsidRDefault="00841E46" w:rsidP="007036C6">
            <w:pPr>
              <w:spacing w:after="0"/>
              <w:jc w:val="center"/>
              <w:rPr>
                <w:rFonts w:ascii="Times New Roman" w:hAnsi="Times New Roman" w:cs="Times New Roman"/>
                <w:bCs/>
                <w:color w:val="0A203C" w:themeColor="text1" w:themeShade="80"/>
                <w:sz w:val="24"/>
                <w:szCs w:val="24"/>
              </w:rPr>
            </w:pPr>
          </w:p>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bCs/>
                <w:color w:val="0A203C" w:themeColor="text1" w:themeShade="80"/>
                <w:sz w:val="24"/>
                <w:szCs w:val="24"/>
              </w:rPr>
              <w:t>КГБУ ДПО «Центр Учпроснаб»</w:t>
            </w:r>
          </w:p>
        </w:tc>
        <w:tc>
          <w:tcPr>
            <w:tcW w:w="1984" w:type="dxa"/>
            <w:vMerge w:val="restart"/>
          </w:tcPr>
          <w:p w:rsidR="00841E46" w:rsidRPr="00A36727" w:rsidRDefault="00841E46" w:rsidP="007036C6">
            <w:pPr>
              <w:autoSpaceDE w:val="0"/>
              <w:autoSpaceDN w:val="0"/>
              <w:adjustRightInd w:val="0"/>
              <w:spacing w:after="0"/>
              <w:jc w:val="center"/>
              <w:rPr>
                <w:rFonts w:ascii="Times New Roman" w:hAnsi="Times New Roman" w:cs="Times New Roman"/>
                <w:bCs/>
                <w:color w:val="0A203C" w:themeColor="text1" w:themeShade="80"/>
                <w:sz w:val="24"/>
                <w:szCs w:val="24"/>
              </w:rPr>
            </w:pPr>
          </w:p>
          <w:p w:rsidR="00841E46" w:rsidRPr="00A36727" w:rsidRDefault="00841E46" w:rsidP="007036C6">
            <w:pPr>
              <w:autoSpaceDE w:val="0"/>
              <w:autoSpaceDN w:val="0"/>
              <w:adjustRightInd w:val="0"/>
              <w:spacing w:after="0"/>
              <w:jc w:val="center"/>
              <w:rPr>
                <w:rFonts w:ascii="Times New Roman" w:hAnsi="Times New Roman" w:cs="Times New Roman"/>
                <w:bCs/>
                <w:color w:val="0A203C" w:themeColor="text1" w:themeShade="80"/>
                <w:sz w:val="24"/>
                <w:szCs w:val="24"/>
              </w:rPr>
            </w:pPr>
            <w:r w:rsidRPr="00A36727">
              <w:rPr>
                <w:rFonts w:ascii="Times New Roman" w:hAnsi="Times New Roman" w:cs="Times New Roman"/>
                <w:bCs/>
                <w:color w:val="0A203C" w:themeColor="text1" w:themeShade="80"/>
                <w:sz w:val="24"/>
                <w:szCs w:val="24"/>
              </w:rPr>
              <w:t>Складирование и хранение</w:t>
            </w:r>
          </w:p>
          <w:p w:rsidR="00841E46" w:rsidRPr="00A36727" w:rsidRDefault="00841E46" w:rsidP="007036C6">
            <w:pPr>
              <w:autoSpaceDE w:val="0"/>
              <w:autoSpaceDN w:val="0"/>
              <w:adjustRightInd w:val="0"/>
              <w:spacing w:after="0"/>
              <w:jc w:val="center"/>
              <w:rPr>
                <w:rFonts w:ascii="Times New Roman" w:hAnsi="Times New Roman" w:cs="Times New Roman"/>
                <w:bCs/>
                <w:color w:val="0A203C" w:themeColor="text1" w:themeShade="80"/>
                <w:sz w:val="24"/>
                <w:szCs w:val="24"/>
              </w:rPr>
            </w:pPr>
            <w:r w:rsidRPr="00A36727">
              <w:rPr>
                <w:rFonts w:ascii="Times New Roman" w:hAnsi="Times New Roman" w:cs="Times New Roman"/>
                <w:bCs/>
                <w:color w:val="0A203C" w:themeColor="text1" w:themeShade="80"/>
                <w:sz w:val="24"/>
                <w:szCs w:val="24"/>
              </w:rPr>
              <w:t>материальных</w:t>
            </w:r>
          </w:p>
          <w:p w:rsidR="00841E46" w:rsidRPr="00A36727" w:rsidRDefault="00841E46" w:rsidP="007036C6">
            <w:pPr>
              <w:autoSpaceDE w:val="0"/>
              <w:autoSpaceDN w:val="0"/>
              <w:adjustRightInd w:val="0"/>
              <w:spacing w:after="0"/>
              <w:jc w:val="center"/>
              <w:rPr>
                <w:rFonts w:ascii="Times New Roman" w:hAnsi="Times New Roman" w:cs="Times New Roman"/>
                <w:bCs/>
                <w:color w:val="0A203C" w:themeColor="text1" w:themeShade="80"/>
                <w:sz w:val="24"/>
                <w:szCs w:val="24"/>
              </w:rPr>
            </w:pPr>
            <w:r w:rsidRPr="00A36727">
              <w:rPr>
                <w:rFonts w:ascii="Times New Roman" w:hAnsi="Times New Roman" w:cs="Times New Roman"/>
                <w:bCs/>
                <w:color w:val="0A203C" w:themeColor="text1" w:themeShade="80"/>
                <w:sz w:val="24"/>
                <w:szCs w:val="24"/>
              </w:rPr>
              <w:t>ценностей в целях</w:t>
            </w:r>
          </w:p>
          <w:p w:rsidR="00841E46" w:rsidRPr="00A36727" w:rsidRDefault="00841E46" w:rsidP="007036C6">
            <w:pPr>
              <w:autoSpaceDE w:val="0"/>
              <w:autoSpaceDN w:val="0"/>
              <w:adjustRightInd w:val="0"/>
              <w:spacing w:after="0"/>
              <w:jc w:val="center"/>
              <w:rPr>
                <w:rFonts w:ascii="Times New Roman" w:hAnsi="Times New Roman" w:cs="Times New Roman"/>
                <w:bCs/>
                <w:color w:val="0A203C" w:themeColor="text1" w:themeShade="80"/>
                <w:sz w:val="24"/>
                <w:szCs w:val="24"/>
              </w:rPr>
            </w:pPr>
            <w:r w:rsidRPr="00A36727">
              <w:rPr>
                <w:rFonts w:ascii="Times New Roman" w:hAnsi="Times New Roman" w:cs="Times New Roman"/>
                <w:bCs/>
                <w:color w:val="0A203C" w:themeColor="text1" w:themeShade="80"/>
                <w:sz w:val="24"/>
                <w:szCs w:val="24"/>
              </w:rPr>
              <w:t>обеспечения учреждений</w:t>
            </w:r>
          </w:p>
          <w:p w:rsidR="00841E46" w:rsidRPr="00A36727" w:rsidRDefault="00841E46" w:rsidP="007036C6">
            <w:pPr>
              <w:autoSpaceDE w:val="0"/>
              <w:autoSpaceDN w:val="0"/>
              <w:adjustRightInd w:val="0"/>
              <w:spacing w:after="0"/>
              <w:jc w:val="center"/>
              <w:rPr>
                <w:rFonts w:ascii="Times New Roman" w:hAnsi="Times New Roman" w:cs="Times New Roman"/>
                <w:bCs/>
                <w:color w:val="0A203C" w:themeColor="text1" w:themeShade="80"/>
                <w:sz w:val="24"/>
                <w:szCs w:val="24"/>
              </w:rPr>
            </w:pPr>
            <w:r w:rsidRPr="00A36727">
              <w:rPr>
                <w:rFonts w:ascii="Times New Roman" w:hAnsi="Times New Roman" w:cs="Times New Roman"/>
                <w:bCs/>
                <w:color w:val="0A203C" w:themeColor="text1" w:themeShade="80"/>
                <w:sz w:val="24"/>
                <w:szCs w:val="24"/>
              </w:rPr>
              <w:t>образования Алтайского</w:t>
            </w:r>
          </w:p>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bCs/>
                <w:color w:val="0A203C" w:themeColor="text1" w:themeShade="80"/>
                <w:sz w:val="24"/>
                <w:szCs w:val="24"/>
              </w:rPr>
              <w:t>края</w:t>
            </w:r>
          </w:p>
        </w:tc>
        <w:tc>
          <w:tcPr>
            <w:tcW w:w="851" w:type="dxa"/>
          </w:tcPr>
          <w:p w:rsidR="00841E46" w:rsidRPr="00A36727" w:rsidRDefault="00841E46" w:rsidP="007036C6">
            <w:pPr>
              <w:spacing w:after="0"/>
              <w:jc w:val="center"/>
              <w:rPr>
                <w:rFonts w:ascii="Times New Roman" w:hAnsi="Times New Roman" w:cs="Times New Roman"/>
                <w:color w:val="0A203C" w:themeColor="text1" w:themeShade="80"/>
                <w:sz w:val="20"/>
                <w:szCs w:val="20"/>
              </w:rPr>
            </w:pPr>
            <w:r w:rsidRPr="00A36727">
              <w:rPr>
                <w:rFonts w:ascii="Times New Roman" w:hAnsi="Times New Roman" w:cs="Times New Roman"/>
                <w:color w:val="0A203C" w:themeColor="text1" w:themeShade="80"/>
                <w:sz w:val="20"/>
                <w:szCs w:val="20"/>
              </w:rPr>
              <w:t>план</w:t>
            </w:r>
          </w:p>
        </w:tc>
        <w:tc>
          <w:tcPr>
            <w:tcW w:w="850" w:type="dxa"/>
          </w:tcPr>
          <w:p w:rsidR="00841E46" w:rsidRPr="00A36727" w:rsidRDefault="00841E46" w:rsidP="007036C6">
            <w:pPr>
              <w:spacing w:after="0"/>
              <w:jc w:val="center"/>
              <w:rPr>
                <w:rFonts w:ascii="Times New Roman" w:hAnsi="Times New Roman" w:cs="Times New Roman"/>
                <w:color w:val="0A203C" w:themeColor="text1" w:themeShade="80"/>
                <w:sz w:val="20"/>
                <w:szCs w:val="20"/>
              </w:rPr>
            </w:pPr>
            <w:r w:rsidRPr="00A36727">
              <w:rPr>
                <w:rFonts w:ascii="Times New Roman" w:hAnsi="Times New Roman" w:cs="Times New Roman"/>
                <w:color w:val="0A203C" w:themeColor="text1" w:themeShade="80"/>
                <w:sz w:val="20"/>
                <w:szCs w:val="20"/>
              </w:rPr>
              <w:t>факт</w:t>
            </w:r>
          </w:p>
        </w:tc>
        <w:tc>
          <w:tcPr>
            <w:tcW w:w="567" w:type="dxa"/>
          </w:tcPr>
          <w:p w:rsidR="00841E46" w:rsidRPr="00A36727" w:rsidRDefault="00841E46" w:rsidP="007036C6">
            <w:pPr>
              <w:spacing w:after="0"/>
              <w:jc w:val="center"/>
              <w:rPr>
                <w:rFonts w:ascii="Times New Roman" w:hAnsi="Times New Roman" w:cs="Times New Roman"/>
                <w:color w:val="0A203C" w:themeColor="text1" w:themeShade="80"/>
                <w:sz w:val="20"/>
                <w:szCs w:val="20"/>
              </w:rPr>
            </w:pPr>
            <w:r w:rsidRPr="00A36727">
              <w:rPr>
                <w:rFonts w:ascii="Times New Roman" w:hAnsi="Times New Roman" w:cs="Times New Roman"/>
                <w:color w:val="0A203C" w:themeColor="text1" w:themeShade="80"/>
                <w:sz w:val="20"/>
                <w:szCs w:val="20"/>
              </w:rPr>
              <w:t>%</w:t>
            </w:r>
          </w:p>
        </w:tc>
        <w:tc>
          <w:tcPr>
            <w:tcW w:w="709" w:type="dxa"/>
          </w:tcPr>
          <w:p w:rsidR="00841E46" w:rsidRPr="00A36727" w:rsidRDefault="00841E46" w:rsidP="007036C6">
            <w:pPr>
              <w:spacing w:after="0"/>
              <w:jc w:val="center"/>
              <w:rPr>
                <w:rFonts w:ascii="Times New Roman" w:hAnsi="Times New Roman" w:cs="Times New Roman"/>
                <w:color w:val="0A203C" w:themeColor="text1" w:themeShade="80"/>
                <w:sz w:val="20"/>
                <w:szCs w:val="20"/>
              </w:rPr>
            </w:pPr>
            <w:r w:rsidRPr="00A36727">
              <w:rPr>
                <w:rFonts w:ascii="Times New Roman" w:hAnsi="Times New Roman" w:cs="Times New Roman"/>
                <w:color w:val="0A203C" w:themeColor="text1" w:themeShade="80"/>
                <w:sz w:val="20"/>
                <w:szCs w:val="20"/>
              </w:rPr>
              <w:t>план</w:t>
            </w:r>
          </w:p>
        </w:tc>
        <w:tc>
          <w:tcPr>
            <w:tcW w:w="992" w:type="dxa"/>
          </w:tcPr>
          <w:p w:rsidR="00841E46" w:rsidRPr="00A36727" w:rsidRDefault="00841E46" w:rsidP="007036C6">
            <w:pPr>
              <w:spacing w:after="0"/>
              <w:jc w:val="center"/>
              <w:rPr>
                <w:rFonts w:ascii="Times New Roman" w:hAnsi="Times New Roman" w:cs="Times New Roman"/>
                <w:color w:val="0A203C" w:themeColor="text1" w:themeShade="80"/>
                <w:sz w:val="20"/>
                <w:szCs w:val="20"/>
              </w:rPr>
            </w:pPr>
            <w:r w:rsidRPr="00A36727">
              <w:rPr>
                <w:rFonts w:ascii="Times New Roman" w:hAnsi="Times New Roman" w:cs="Times New Roman"/>
                <w:color w:val="0A203C" w:themeColor="text1" w:themeShade="80"/>
                <w:sz w:val="20"/>
                <w:szCs w:val="20"/>
              </w:rPr>
              <w:t>факт</w:t>
            </w:r>
          </w:p>
        </w:tc>
        <w:tc>
          <w:tcPr>
            <w:tcW w:w="1134" w:type="dxa"/>
          </w:tcPr>
          <w:p w:rsidR="00841E46" w:rsidRPr="00A36727" w:rsidRDefault="00841E46" w:rsidP="007036C6">
            <w:pPr>
              <w:spacing w:after="0"/>
              <w:jc w:val="center"/>
              <w:rPr>
                <w:rFonts w:ascii="Times New Roman" w:hAnsi="Times New Roman" w:cs="Times New Roman"/>
                <w:color w:val="0A203C" w:themeColor="text1" w:themeShade="80"/>
                <w:sz w:val="20"/>
                <w:szCs w:val="20"/>
              </w:rPr>
            </w:pPr>
            <w:r w:rsidRPr="00A36727">
              <w:rPr>
                <w:rFonts w:ascii="Times New Roman" w:hAnsi="Times New Roman" w:cs="Times New Roman"/>
                <w:color w:val="0A203C" w:themeColor="text1" w:themeShade="80"/>
                <w:sz w:val="20"/>
                <w:szCs w:val="20"/>
              </w:rPr>
              <w:t>%</w:t>
            </w:r>
          </w:p>
        </w:tc>
        <w:tc>
          <w:tcPr>
            <w:tcW w:w="863" w:type="dxa"/>
          </w:tcPr>
          <w:p w:rsidR="00841E46" w:rsidRPr="00A36727" w:rsidRDefault="00841E46" w:rsidP="007036C6">
            <w:pPr>
              <w:spacing w:after="0"/>
              <w:jc w:val="center"/>
              <w:rPr>
                <w:rFonts w:ascii="Times New Roman" w:hAnsi="Times New Roman" w:cs="Times New Roman"/>
                <w:color w:val="0A203C" w:themeColor="text1" w:themeShade="80"/>
                <w:sz w:val="20"/>
                <w:szCs w:val="20"/>
              </w:rPr>
            </w:pPr>
          </w:p>
        </w:tc>
      </w:tr>
      <w:tr w:rsidR="00841E46" w:rsidRPr="00A36727" w:rsidTr="00AC5900">
        <w:trPr>
          <w:trHeight w:val="2323"/>
        </w:trPr>
        <w:tc>
          <w:tcPr>
            <w:tcW w:w="392" w:type="dxa"/>
            <w:vMerge/>
          </w:tcPr>
          <w:p w:rsidR="00841E46" w:rsidRPr="00A36727" w:rsidRDefault="00841E46" w:rsidP="007036C6">
            <w:pPr>
              <w:spacing w:after="0"/>
              <w:jc w:val="center"/>
              <w:rPr>
                <w:rFonts w:ascii="Times New Roman" w:hAnsi="Times New Roman" w:cs="Times New Roman"/>
                <w:color w:val="0A203C" w:themeColor="text1" w:themeShade="80"/>
                <w:sz w:val="28"/>
                <w:szCs w:val="28"/>
              </w:rPr>
            </w:pPr>
          </w:p>
        </w:tc>
        <w:tc>
          <w:tcPr>
            <w:tcW w:w="1701" w:type="dxa"/>
            <w:vMerge/>
          </w:tcPr>
          <w:p w:rsidR="00841E46" w:rsidRPr="00A36727" w:rsidRDefault="00841E46" w:rsidP="007036C6">
            <w:pPr>
              <w:spacing w:after="0"/>
              <w:jc w:val="center"/>
              <w:rPr>
                <w:rFonts w:ascii="Times New Roman" w:hAnsi="Times New Roman" w:cs="Times New Roman"/>
                <w:bCs/>
                <w:color w:val="0A203C" w:themeColor="text1" w:themeShade="80"/>
                <w:sz w:val="24"/>
                <w:szCs w:val="24"/>
              </w:rPr>
            </w:pPr>
          </w:p>
        </w:tc>
        <w:tc>
          <w:tcPr>
            <w:tcW w:w="1984" w:type="dxa"/>
            <w:vMerge/>
          </w:tcPr>
          <w:p w:rsidR="00841E46" w:rsidRPr="00A36727" w:rsidRDefault="00841E46" w:rsidP="007036C6">
            <w:pPr>
              <w:autoSpaceDE w:val="0"/>
              <w:autoSpaceDN w:val="0"/>
              <w:adjustRightInd w:val="0"/>
              <w:spacing w:after="0"/>
              <w:jc w:val="center"/>
              <w:rPr>
                <w:rFonts w:ascii="Times New Roman" w:hAnsi="Times New Roman" w:cs="Times New Roman"/>
                <w:bCs/>
                <w:color w:val="0A203C" w:themeColor="text1" w:themeShade="80"/>
                <w:sz w:val="24"/>
                <w:szCs w:val="24"/>
              </w:rPr>
            </w:pPr>
          </w:p>
        </w:tc>
        <w:tc>
          <w:tcPr>
            <w:tcW w:w="851" w:type="dxa"/>
          </w:tcPr>
          <w:p w:rsidR="00841E46" w:rsidRPr="00A36727" w:rsidRDefault="000240EF" w:rsidP="007036C6">
            <w:pPr>
              <w:spacing w:after="0"/>
              <w:jc w:val="center"/>
              <w:rPr>
                <w:rFonts w:ascii="Times New Roman" w:hAnsi="Times New Roman" w:cs="Times New Roman"/>
                <w:color w:val="0A203C" w:themeColor="text1" w:themeShade="80"/>
              </w:rPr>
            </w:pPr>
            <w:r>
              <w:rPr>
                <w:rFonts w:ascii="Times New Roman" w:hAnsi="Times New Roman" w:cs="Times New Roman"/>
                <w:color w:val="0A203C" w:themeColor="text1" w:themeShade="80"/>
              </w:rPr>
              <w:t>1025</w:t>
            </w:r>
          </w:p>
        </w:tc>
        <w:tc>
          <w:tcPr>
            <w:tcW w:w="850" w:type="dxa"/>
          </w:tcPr>
          <w:p w:rsidR="00841E46" w:rsidRPr="00A36727" w:rsidRDefault="000240EF" w:rsidP="007036C6">
            <w:pPr>
              <w:spacing w:after="0"/>
              <w:jc w:val="center"/>
              <w:rPr>
                <w:rFonts w:ascii="Times New Roman" w:hAnsi="Times New Roman" w:cs="Times New Roman"/>
                <w:color w:val="0A203C" w:themeColor="text1" w:themeShade="80"/>
              </w:rPr>
            </w:pPr>
            <w:r>
              <w:rPr>
                <w:rFonts w:ascii="Times New Roman" w:hAnsi="Times New Roman" w:cs="Times New Roman"/>
                <w:color w:val="0A203C" w:themeColor="text1" w:themeShade="80"/>
              </w:rPr>
              <w:t>1399</w:t>
            </w:r>
          </w:p>
        </w:tc>
        <w:tc>
          <w:tcPr>
            <w:tcW w:w="567" w:type="dxa"/>
          </w:tcPr>
          <w:p w:rsidR="00841E46" w:rsidRPr="00A36727" w:rsidRDefault="00841E46" w:rsidP="007036C6">
            <w:pPr>
              <w:spacing w:after="0"/>
              <w:jc w:val="center"/>
              <w:rPr>
                <w:rFonts w:ascii="Times New Roman" w:hAnsi="Times New Roman" w:cs="Times New Roman"/>
                <w:color w:val="0A203C" w:themeColor="text1" w:themeShade="80"/>
              </w:rPr>
            </w:pPr>
            <w:r w:rsidRPr="00A36727">
              <w:rPr>
                <w:rFonts w:ascii="Times New Roman" w:hAnsi="Times New Roman" w:cs="Times New Roman"/>
                <w:color w:val="0A203C" w:themeColor="text1" w:themeShade="80"/>
              </w:rPr>
              <w:t>100</w:t>
            </w:r>
          </w:p>
        </w:tc>
        <w:tc>
          <w:tcPr>
            <w:tcW w:w="709" w:type="dxa"/>
          </w:tcPr>
          <w:p w:rsidR="00841E46" w:rsidRPr="00A36727" w:rsidRDefault="00841E46" w:rsidP="007036C6">
            <w:pPr>
              <w:spacing w:after="0"/>
              <w:jc w:val="center"/>
              <w:rPr>
                <w:rFonts w:ascii="Times New Roman" w:hAnsi="Times New Roman" w:cs="Times New Roman"/>
                <w:color w:val="0A203C" w:themeColor="text1" w:themeShade="80"/>
              </w:rPr>
            </w:pPr>
            <w:r w:rsidRPr="00A36727">
              <w:rPr>
                <w:rFonts w:ascii="Times New Roman" w:hAnsi="Times New Roman" w:cs="Times New Roman"/>
                <w:color w:val="0A203C" w:themeColor="text1" w:themeShade="80"/>
              </w:rPr>
              <w:t>95</w:t>
            </w:r>
          </w:p>
        </w:tc>
        <w:tc>
          <w:tcPr>
            <w:tcW w:w="992" w:type="dxa"/>
          </w:tcPr>
          <w:p w:rsidR="00841E46" w:rsidRPr="00A36727" w:rsidRDefault="00841E46" w:rsidP="007036C6">
            <w:pPr>
              <w:spacing w:after="0"/>
              <w:jc w:val="center"/>
              <w:rPr>
                <w:rFonts w:ascii="Times New Roman" w:hAnsi="Times New Roman" w:cs="Times New Roman"/>
                <w:color w:val="0A203C" w:themeColor="text1" w:themeShade="80"/>
              </w:rPr>
            </w:pPr>
            <w:r w:rsidRPr="00A36727">
              <w:rPr>
                <w:rFonts w:ascii="Times New Roman" w:hAnsi="Times New Roman" w:cs="Times New Roman"/>
                <w:color w:val="0A203C" w:themeColor="text1" w:themeShade="80"/>
              </w:rPr>
              <w:t>100</w:t>
            </w:r>
          </w:p>
        </w:tc>
        <w:tc>
          <w:tcPr>
            <w:tcW w:w="1134" w:type="dxa"/>
          </w:tcPr>
          <w:p w:rsidR="00841E46" w:rsidRPr="00A36727" w:rsidRDefault="00841E46" w:rsidP="007036C6">
            <w:pPr>
              <w:spacing w:after="0"/>
              <w:jc w:val="center"/>
              <w:rPr>
                <w:rFonts w:ascii="Times New Roman" w:hAnsi="Times New Roman" w:cs="Times New Roman"/>
                <w:color w:val="0A203C" w:themeColor="text1" w:themeShade="80"/>
              </w:rPr>
            </w:pPr>
            <w:r w:rsidRPr="00A36727">
              <w:rPr>
                <w:rFonts w:ascii="Times New Roman" w:hAnsi="Times New Roman" w:cs="Times New Roman"/>
                <w:color w:val="0A203C" w:themeColor="text1" w:themeShade="80"/>
              </w:rPr>
              <w:t>100</w:t>
            </w:r>
          </w:p>
        </w:tc>
        <w:tc>
          <w:tcPr>
            <w:tcW w:w="863" w:type="dxa"/>
          </w:tcPr>
          <w:p w:rsidR="00841E46" w:rsidRPr="00A36727" w:rsidRDefault="00841E46" w:rsidP="007036C6">
            <w:pPr>
              <w:spacing w:after="0"/>
              <w:jc w:val="center"/>
              <w:rPr>
                <w:rFonts w:ascii="Times New Roman" w:hAnsi="Times New Roman" w:cs="Times New Roman"/>
                <w:color w:val="0A203C" w:themeColor="text1" w:themeShade="80"/>
                <w:sz w:val="28"/>
                <w:szCs w:val="28"/>
              </w:rPr>
            </w:pPr>
          </w:p>
        </w:tc>
      </w:tr>
      <w:tr w:rsidR="00841E46" w:rsidRPr="00A36727" w:rsidTr="00AC5900">
        <w:tc>
          <w:tcPr>
            <w:tcW w:w="392" w:type="dxa"/>
          </w:tcPr>
          <w:p w:rsidR="00841E46" w:rsidRPr="00A36727" w:rsidRDefault="00841E46" w:rsidP="007036C6">
            <w:pPr>
              <w:spacing w:after="0"/>
              <w:jc w:val="center"/>
              <w:rPr>
                <w:rFonts w:ascii="Times New Roman" w:hAnsi="Times New Roman" w:cs="Times New Roman"/>
                <w:color w:val="0A203C" w:themeColor="text1" w:themeShade="80"/>
                <w:sz w:val="28"/>
                <w:szCs w:val="28"/>
              </w:rPr>
            </w:pPr>
            <w:r w:rsidRPr="00A36727">
              <w:rPr>
                <w:rFonts w:ascii="Times New Roman" w:hAnsi="Times New Roman" w:cs="Times New Roman"/>
                <w:color w:val="0A203C" w:themeColor="text1" w:themeShade="80"/>
                <w:sz w:val="28"/>
                <w:szCs w:val="28"/>
              </w:rPr>
              <w:t>2</w:t>
            </w:r>
          </w:p>
        </w:tc>
        <w:tc>
          <w:tcPr>
            <w:tcW w:w="1701"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bCs/>
                <w:color w:val="0A203C" w:themeColor="text1" w:themeShade="80"/>
                <w:sz w:val="24"/>
                <w:szCs w:val="24"/>
              </w:rPr>
              <w:t>КГБУ ДПО «Центр Учпроснаб»</w:t>
            </w:r>
          </w:p>
        </w:tc>
        <w:tc>
          <w:tcPr>
            <w:tcW w:w="1984" w:type="dxa"/>
          </w:tcPr>
          <w:p w:rsidR="00841E46" w:rsidRPr="00A36727" w:rsidRDefault="00841E46" w:rsidP="007036C6">
            <w:pPr>
              <w:autoSpaceDE w:val="0"/>
              <w:autoSpaceDN w:val="0"/>
              <w:adjustRightInd w:val="0"/>
              <w:spacing w:after="0"/>
              <w:jc w:val="center"/>
              <w:rPr>
                <w:rFonts w:ascii="Times New Roman" w:hAnsi="Times New Roman" w:cs="Times New Roman"/>
                <w:bCs/>
                <w:color w:val="0A203C" w:themeColor="text1" w:themeShade="80"/>
                <w:sz w:val="24"/>
                <w:szCs w:val="24"/>
              </w:rPr>
            </w:pPr>
            <w:r w:rsidRPr="00A36727">
              <w:rPr>
                <w:rFonts w:ascii="Times New Roman" w:hAnsi="Times New Roman" w:cs="Times New Roman"/>
                <w:bCs/>
                <w:color w:val="0A203C" w:themeColor="text1" w:themeShade="80"/>
                <w:sz w:val="24"/>
                <w:szCs w:val="24"/>
              </w:rPr>
              <w:t>Реализация дополнительных</w:t>
            </w:r>
          </w:p>
          <w:p w:rsidR="00841E46" w:rsidRPr="00A36727" w:rsidRDefault="00841E46" w:rsidP="007036C6">
            <w:pPr>
              <w:autoSpaceDE w:val="0"/>
              <w:autoSpaceDN w:val="0"/>
              <w:adjustRightInd w:val="0"/>
              <w:spacing w:after="0"/>
              <w:jc w:val="center"/>
              <w:rPr>
                <w:rFonts w:ascii="Times New Roman" w:hAnsi="Times New Roman" w:cs="Times New Roman"/>
                <w:bCs/>
                <w:color w:val="0A203C" w:themeColor="text1" w:themeShade="80"/>
                <w:sz w:val="24"/>
                <w:szCs w:val="24"/>
              </w:rPr>
            </w:pPr>
            <w:r w:rsidRPr="00A36727">
              <w:rPr>
                <w:rFonts w:ascii="Times New Roman" w:hAnsi="Times New Roman" w:cs="Times New Roman"/>
                <w:bCs/>
                <w:color w:val="0A203C" w:themeColor="text1" w:themeShade="80"/>
                <w:sz w:val="24"/>
                <w:szCs w:val="24"/>
              </w:rPr>
              <w:t>профессиональных</w:t>
            </w:r>
          </w:p>
          <w:p w:rsidR="00841E46" w:rsidRPr="00A36727" w:rsidRDefault="00841E46" w:rsidP="007036C6">
            <w:pPr>
              <w:autoSpaceDE w:val="0"/>
              <w:autoSpaceDN w:val="0"/>
              <w:adjustRightInd w:val="0"/>
              <w:spacing w:after="0"/>
              <w:jc w:val="center"/>
              <w:rPr>
                <w:rFonts w:ascii="Times New Roman" w:hAnsi="Times New Roman" w:cs="Times New Roman"/>
                <w:bCs/>
                <w:color w:val="0A203C" w:themeColor="text1" w:themeShade="80"/>
                <w:sz w:val="24"/>
                <w:szCs w:val="24"/>
              </w:rPr>
            </w:pPr>
            <w:r w:rsidRPr="00A36727">
              <w:rPr>
                <w:rFonts w:ascii="Times New Roman" w:hAnsi="Times New Roman" w:cs="Times New Roman"/>
                <w:bCs/>
                <w:color w:val="0A203C" w:themeColor="text1" w:themeShade="80"/>
                <w:sz w:val="24"/>
                <w:szCs w:val="24"/>
              </w:rPr>
              <w:t>программ -</w:t>
            </w:r>
          </w:p>
          <w:p w:rsidR="00841E46" w:rsidRPr="00A36727" w:rsidRDefault="00841E46" w:rsidP="007036C6">
            <w:pPr>
              <w:autoSpaceDE w:val="0"/>
              <w:autoSpaceDN w:val="0"/>
              <w:adjustRightInd w:val="0"/>
              <w:spacing w:after="0"/>
              <w:jc w:val="center"/>
              <w:rPr>
                <w:rFonts w:ascii="Times New Roman" w:hAnsi="Times New Roman" w:cs="Times New Roman"/>
                <w:bCs/>
                <w:color w:val="0A203C" w:themeColor="text1" w:themeShade="80"/>
                <w:sz w:val="24"/>
                <w:szCs w:val="24"/>
              </w:rPr>
            </w:pPr>
            <w:r w:rsidRPr="00A36727">
              <w:rPr>
                <w:rFonts w:ascii="Times New Roman" w:hAnsi="Times New Roman" w:cs="Times New Roman"/>
                <w:bCs/>
                <w:color w:val="0A203C" w:themeColor="text1" w:themeShade="80"/>
                <w:sz w:val="24"/>
                <w:szCs w:val="24"/>
              </w:rPr>
              <w:t>программ повышения</w:t>
            </w:r>
          </w:p>
          <w:p w:rsidR="00841E46" w:rsidRPr="00A36727" w:rsidRDefault="00841E46" w:rsidP="007036C6">
            <w:pPr>
              <w:spacing w:after="0"/>
              <w:jc w:val="center"/>
              <w:rPr>
                <w:rFonts w:ascii="Times New Roman" w:hAnsi="Times New Roman" w:cs="Times New Roman"/>
                <w:bCs/>
                <w:color w:val="0A203C" w:themeColor="text1" w:themeShade="80"/>
                <w:sz w:val="24"/>
                <w:szCs w:val="24"/>
              </w:rPr>
            </w:pPr>
            <w:r w:rsidRPr="00A36727">
              <w:rPr>
                <w:rFonts w:ascii="Times New Roman" w:hAnsi="Times New Roman" w:cs="Times New Roman"/>
                <w:bCs/>
                <w:color w:val="0A203C" w:themeColor="text1" w:themeShade="80"/>
                <w:sz w:val="24"/>
                <w:szCs w:val="24"/>
              </w:rPr>
              <w:t>квалификации</w:t>
            </w:r>
          </w:p>
          <w:p w:rsidR="00841E46" w:rsidRPr="00A36727" w:rsidRDefault="00841E46" w:rsidP="007036C6">
            <w:pPr>
              <w:spacing w:after="0"/>
              <w:jc w:val="center"/>
              <w:rPr>
                <w:rFonts w:ascii="Times New Roman" w:hAnsi="Times New Roman" w:cs="Times New Roman"/>
                <w:color w:val="0A203C" w:themeColor="text1" w:themeShade="80"/>
                <w:sz w:val="24"/>
                <w:szCs w:val="24"/>
              </w:rPr>
            </w:pPr>
          </w:p>
        </w:tc>
        <w:tc>
          <w:tcPr>
            <w:tcW w:w="851" w:type="dxa"/>
          </w:tcPr>
          <w:p w:rsidR="00841E46" w:rsidRPr="00A36727" w:rsidRDefault="00841E46" w:rsidP="007036C6">
            <w:pPr>
              <w:spacing w:after="0"/>
              <w:jc w:val="center"/>
              <w:rPr>
                <w:rFonts w:ascii="Times New Roman" w:hAnsi="Times New Roman" w:cs="Times New Roman"/>
                <w:color w:val="0A203C" w:themeColor="text1" w:themeShade="80"/>
              </w:rPr>
            </w:pPr>
            <w:r w:rsidRPr="00A36727">
              <w:rPr>
                <w:rFonts w:ascii="Times New Roman" w:hAnsi="Times New Roman" w:cs="Times New Roman"/>
                <w:color w:val="0A203C" w:themeColor="text1" w:themeShade="80"/>
              </w:rPr>
              <w:t>16400</w:t>
            </w:r>
          </w:p>
        </w:tc>
        <w:tc>
          <w:tcPr>
            <w:tcW w:w="850" w:type="dxa"/>
          </w:tcPr>
          <w:p w:rsidR="00841E46" w:rsidRPr="00A36727" w:rsidRDefault="00841E46" w:rsidP="000240EF">
            <w:pPr>
              <w:spacing w:after="0"/>
              <w:jc w:val="center"/>
              <w:rPr>
                <w:rFonts w:ascii="Times New Roman" w:hAnsi="Times New Roman" w:cs="Times New Roman"/>
                <w:color w:val="0A203C" w:themeColor="text1" w:themeShade="80"/>
              </w:rPr>
            </w:pPr>
            <w:r w:rsidRPr="00A36727">
              <w:rPr>
                <w:rFonts w:ascii="Times New Roman" w:hAnsi="Times New Roman" w:cs="Times New Roman"/>
                <w:color w:val="0A203C" w:themeColor="text1" w:themeShade="80"/>
              </w:rPr>
              <w:t>16</w:t>
            </w:r>
            <w:r w:rsidR="000240EF">
              <w:rPr>
                <w:rFonts w:ascii="Times New Roman" w:hAnsi="Times New Roman" w:cs="Times New Roman"/>
                <w:color w:val="0A203C" w:themeColor="text1" w:themeShade="80"/>
              </w:rPr>
              <w:t>784</w:t>
            </w:r>
          </w:p>
        </w:tc>
        <w:tc>
          <w:tcPr>
            <w:tcW w:w="567" w:type="dxa"/>
          </w:tcPr>
          <w:p w:rsidR="00841E46" w:rsidRPr="00A36727" w:rsidRDefault="00841E46" w:rsidP="007036C6">
            <w:pPr>
              <w:spacing w:after="0"/>
              <w:jc w:val="center"/>
              <w:rPr>
                <w:rFonts w:ascii="Times New Roman" w:hAnsi="Times New Roman" w:cs="Times New Roman"/>
                <w:color w:val="0A203C" w:themeColor="text1" w:themeShade="80"/>
              </w:rPr>
            </w:pPr>
            <w:r w:rsidRPr="00A36727">
              <w:rPr>
                <w:rFonts w:ascii="Times New Roman" w:hAnsi="Times New Roman" w:cs="Times New Roman"/>
                <w:color w:val="0A203C" w:themeColor="text1" w:themeShade="80"/>
              </w:rPr>
              <w:t>100</w:t>
            </w:r>
          </w:p>
        </w:tc>
        <w:tc>
          <w:tcPr>
            <w:tcW w:w="709" w:type="dxa"/>
          </w:tcPr>
          <w:p w:rsidR="00841E46" w:rsidRPr="00A36727" w:rsidRDefault="00841E46" w:rsidP="007036C6">
            <w:pPr>
              <w:spacing w:after="0"/>
              <w:jc w:val="center"/>
              <w:rPr>
                <w:rFonts w:ascii="Times New Roman" w:hAnsi="Times New Roman" w:cs="Times New Roman"/>
                <w:color w:val="0A203C" w:themeColor="text1" w:themeShade="80"/>
              </w:rPr>
            </w:pPr>
            <w:r w:rsidRPr="00A36727">
              <w:rPr>
                <w:rFonts w:ascii="Times New Roman" w:hAnsi="Times New Roman" w:cs="Times New Roman"/>
                <w:color w:val="0A203C" w:themeColor="text1" w:themeShade="80"/>
              </w:rPr>
              <w:t>95</w:t>
            </w:r>
          </w:p>
        </w:tc>
        <w:tc>
          <w:tcPr>
            <w:tcW w:w="992" w:type="dxa"/>
          </w:tcPr>
          <w:p w:rsidR="00841E46" w:rsidRPr="00A36727" w:rsidRDefault="00841E46" w:rsidP="007036C6">
            <w:pPr>
              <w:spacing w:after="0"/>
              <w:jc w:val="center"/>
              <w:rPr>
                <w:rFonts w:ascii="Times New Roman" w:hAnsi="Times New Roman" w:cs="Times New Roman"/>
                <w:color w:val="0A203C" w:themeColor="text1" w:themeShade="80"/>
              </w:rPr>
            </w:pPr>
            <w:r w:rsidRPr="00A36727">
              <w:rPr>
                <w:rFonts w:ascii="Times New Roman" w:hAnsi="Times New Roman" w:cs="Times New Roman"/>
                <w:color w:val="0A203C" w:themeColor="text1" w:themeShade="80"/>
              </w:rPr>
              <w:t>100</w:t>
            </w:r>
          </w:p>
        </w:tc>
        <w:tc>
          <w:tcPr>
            <w:tcW w:w="1134" w:type="dxa"/>
          </w:tcPr>
          <w:p w:rsidR="00841E46" w:rsidRPr="00A36727" w:rsidRDefault="00841E46" w:rsidP="007036C6">
            <w:pPr>
              <w:spacing w:after="0"/>
              <w:jc w:val="center"/>
              <w:rPr>
                <w:rFonts w:ascii="Times New Roman" w:hAnsi="Times New Roman" w:cs="Times New Roman"/>
                <w:color w:val="0A203C" w:themeColor="text1" w:themeShade="80"/>
              </w:rPr>
            </w:pPr>
            <w:r w:rsidRPr="00A36727">
              <w:rPr>
                <w:rFonts w:ascii="Times New Roman" w:hAnsi="Times New Roman" w:cs="Times New Roman"/>
                <w:color w:val="0A203C" w:themeColor="text1" w:themeShade="80"/>
              </w:rPr>
              <w:t>100</w:t>
            </w:r>
          </w:p>
        </w:tc>
        <w:tc>
          <w:tcPr>
            <w:tcW w:w="863" w:type="dxa"/>
          </w:tcPr>
          <w:p w:rsidR="00841E46" w:rsidRPr="00A36727" w:rsidRDefault="00841E46" w:rsidP="007036C6">
            <w:pPr>
              <w:spacing w:after="0"/>
              <w:jc w:val="center"/>
              <w:rPr>
                <w:rFonts w:ascii="Times New Roman" w:hAnsi="Times New Roman" w:cs="Times New Roman"/>
                <w:color w:val="0A203C" w:themeColor="text1" w:themeShade="80"/>
              </w:rPr>
            </w:pPr>
          </w:p>
        </w:tc>
      </w:tr>
      <w:tr w:rsidR="00841E46" w:rsidRPr="00A36727" w:rsidTr="00AC5900">
        <w:tc>
          <w:tcPr>
            <w:tcW w:w="392" w:type="dxa"/>
          </w:tcPr>
          <w:p w:rsidR="00841E46" w:rsidRPr="00A36727" w:rsidRDefault="00841E46" w:rsidP="007036C6">
            <w:pPr>
              <w:spacing w:after="0"/>
              <w:jc w:val="center"/>
              <w:rPr>
                <w:rFonts w:ascii="Times New Roman" w:hAnsi="Times New Roman" w:cs="Times New Roman"/>
                <w:color w:val="0A203C" w:themeColor="text1" w:themeShade="80"/>
                <w:sz w:val="28"/>
                <w:szCs w:val="28"/>
              </w:rPr>
            </w:pPr>
          </w:p>
        </w:tc>
        <w:tc>
          <w:tcPr>
            <w:tcW w:w="8788" w:type="dxa"/>
            <w:gridSpan w:val="8"/>
          </w:tcPr>
          <w:p w:rsidR="00841E46" w:rsidRPr="00A36727" w:rsidRDefault="00841E46" w:rsidP="007036C6">
            <w:pPr>
              <w:spacing w:after="0"/>
              <w:jc w:val="both"/>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Итоговая оценка выполнения государственного задания</w:t>
            </w:r>
          </w:p>
        </w:tc>
        <w:tc>
          <w:tcPr>
            <w:tcW w:w="863" w:type="dxa"/>
          </w:tcPr>
          <w:p w:rsidR="00841E46" w:rsidRPr="00A36727" w:rsidRDefault="00841E46" w:rsidP="007036C6">
            <w:pPr>
              <w:spacing w:after="0"/>
              <w:jc w:val="center"/>
              <w:rPr>
                <w:rFonts w:ascii="Times New Roman" w:hAnsi="Times New Roman" w:cs="Times New Roman"/>
                <w:color w:val="0A203C" w:themeColor="text1" w:themeShade="80"/>
                <w:sz w:val="28"/>
                <w:szCs w:val="28"/>
              </w:rPr>
            </w:pPr>
          </w:p>
        </w:tc>
      </w:tr>
    </w:tbl>
    <w:p w:rsidR="00841E46" w:rsidRPr="00A36727" w:rsidRDefault="00841E46" w:rsidP="007036C6">
      <w:pPr>
        <w:spacing w:after="0" w:line="240" w:lineRule="auto"/>
        <w:rPr>
          <w:rFonts w:ascii="Times New Roman" w:hAnsi="Times New Roman" w:cs="Times New Roman"/>
          <w:color w:val="0A203C" w:themeColor="text1" w:themeShade="80"/>
          <w:sz w:val="28"/>
          <w:szCs w:val="28"/>
        </w:rPr>
      </w:pP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 xml:space="preserve">Выводы: Образовательные программы Учебного центра предназначены для практического освоения методов и средств энергосбережения, охраны труда и пожарной безопасности. Анализ документации Учебного центра по образовательным программам дополнительного профессионального образования показывает, что при организации подготовки специалистов по перечисленным направлениям учтены современные тенденции развития дополнительного профессионального образования (вариативность, индивидуальный подход, применение дистанционных технологий и т.п.), специфика предметной области и ориентированность на повышение их </w:t>
      </w:r>
      <w:r w:rsidRPr="00892D0F">
        <w:rPr>
          <w:color w:val="0A203C" w:themeColor="text1" w:themeShade="80"/>
          <w:sz w:val="28"/>
          <w:szCs w:val="28"/>
        </w:rPr>
        <w:lastRenderedPageBreak/>
        <w:t>профессиональных компетенций. Состав и структура программ соответствует требованиям Министерства образования и науки РФ.</w:t>
      </w:r>
    </w:p>
    <w:p w:rsidR="00841E46" w:rsidRPr="00892D0F" w:rsidRDefault="00841E46" w:rsidP="007036C6">
      <w:pPr>
        <w:spacing w:after="0" w:line="240" w:lineRule="auto"/>
        <w:ind w:firstLine="708"/>
        <w:jc w:val="both"/>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 xml:space="preserve">С учетом современных тенденций и требований перспективы развития «Учебно-производственного снабженческого центра» заключаются, прежде всего, в разработке и реализации обучающих программ по оказанию первой медицинской помощи, предназначенных для лиц, не имеющих медицинского образования, но обязанных уметь оказывать первую неотложную помощь пострадавшим при несчастных случаях. Цель реализации данных программ - обучение комплексу срочных простейших самостоятельных действий и мероприятий для спасения жизни человека и предупреждения осложнений при несчастном случае или внезапном заболевании, проводимых на месте происшествия самим пострадавшим (самопомощь) или другим лицом, находящимся поблизости (взаимопомощь) до прибытия спасательных служб. </w:t>
      </w:r>
    </w:p>
    <w:p w:rsidR="00841E46" w:rsidRDefault="00841E46" w:rsidP="007036C6">
      <w:pPr>
        <w:pStyle w:val="Default"/>
        <w:rPr>
          <w:b/>
          <w:bCs/>
          <w:color w:val="0A203C" w:themeColor="text1" w:themeShade="80"/>
          <w:sz w:val="28"/>
          <w:szCs w:val="28"/>
        </w:rPr>
      </w:pPr>
    </w:p>
    <w:p w:rsidR="00841E46" w:rsidRPr="00BA03EF" w:rsidRDefault="00841E46" w:rsidP="007036C6">
      <w:pPr>
        <w:pStyle w:val="Default"/>
        <w:jc w:val="center"/>
        <w:rPr>
          <w:color w:val="0A203C" w:themeColor="text1" w:themeShade="80"/>
          <w:sz w:val="28"/>
          <w:szCs w:val="28"/>
        </w:rPr>
      </w:pPr>
      <w:r w:rsidRPr="00892D0F">
        <w:rPr>
          <w:b/>
          <w:bCs/>
          <w:color w:val="0A203C" w:themeColor="text1" w:themeShade="80"/>
          <w:sz w:val="28"/>
          <w:szCs w:val="28"/>
        </w:rPr>
        <w:t>6. Качество учебно-методического и библиотечно-информационного обеспечения учебного</w:t>
      </w:r>
      <w:r w:rsidRPr="00892D0F">
        <w:rPr>
          <w:color w:val="0A203C" w:themeColor="text1" w:themeShade="80"/>
          <w:sz w:val="28"/>
          <w:szCs w:val="28"/>
        </w:rPr>
        <w:t xml:space="preserve"> п</w:t>
      </w:r>
      <w:r w:rsidRPr="00892D0F">
        <w:rPr>
          <w:b/>
          <w:bCs/>
          <w:color w:val="0A203C" w:themeColor="text1" w:themeShade="80"/>
          <w:sz w:val="28"/>
          <w:szCs w:val="28"/>
        </w:rPr>
        <w:t>роцесса</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Обучающиеся на курсах Учебного центра обеспечиваются необходимой учебной литературой, учебными пособиями и учебно-методическими материалами.</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Комплект учебно-методических материалов курса включает:</w:t>
      </w:r>
    </w:p>
    <w:p w:rsidR="00841E46" w:rsidRPr="00892D0F" w:rsidRDefault="00841E46" w:rsidP="00B73536">
      <w:pPr>
        <w:pStyle w:val="Default"/>
        <w:numPr>
          <w:ilvl w:val="1"/>
          <w:numId w:val="27"/>
        </w:numPr>
        <w:tabs>
          <w:tab w:val="left" w:pos="567"/>
        </w:tabs>
        <w:ind w:left="0" w:firstLine="284"/>
        <w:jc w:val="both"/>
        <w:rPr>
          <w:color w:val="0A203C" w:themeColor="text1" w:themeShade="80"/>
          <w:sz w:val="28"/>
          <w:szCs w:val="28"/>
        </w:rPr>
      </w:pPr>
      <w:r w:rsidRPr="00892D0F">
        <w:rPr>
          <w:color w:val="0A203C" w:themeColor="text1" w:themeShade="80"/>
          <w:sz w:val="28"/>
          <w:szCs w:val="28"/>
        </w:rPr>
        <w:t>программу курса;</w:t>
      </w:r>
    </w:p>
    <w:p w:rsidR="00841E46" w:rsidRPr="00892D0F" w:rsidRDefault="00841E46" w:rsidP="00B73536">
      <w:pPr>
        <w:pStyle w:val="Default"/>
        <w:numPr>
          <w:ilvl w:val="1"/>
          <w:numId w:val="27"/>
        </w:numPr>
        <w:tabs>
          <w:tab w:val="left" w:pos="567"/>
        </w:tabs>
        <w:ind w:left="0" w:firstLine="284"/>
        <w:jc w:val="both"/>
        <w:rPr>
          <w:color w:val="0A203C" w:themeColor="text1" w:themeShade="80"/>
          <w:sz w:val="28"/>
          <w:szCs w:val="28"/>
        </w:rPr>
      </w:pPr>
      <w:r w:rsidRPr="00892D0F">
        <w:rPr>
          <w:color w:val="0A203C" w:themeColor="text1" w:themeShade="80"/>
          <w:sz w:val="28"/>
          <w:szCs w:val="28"/>
        </w:rPr>
        <w:t>учебный и/или учебно-тематический план;</w:t>
      </w:r>
    </w:p>
    <w:p w:rsidR="00841E46" w:rsidRPr="00892D0F" w:rsidRDefault="00841E46" w:rsidP="00B73536">
      <w:pPr>
        <w:pStyle w:val="Default"/>
        <w:numPr>
          <w:ilvl w:val="1"/>
          <w:numId w:val="27"/>
        </w:numPr>
        <w:tabs>
          <w:tab w:val="left" w:pos="567"/>
        </w:tabs>
        <w:ind w:left="0" w:firstLine="284"/>
        <w:jc w:val="both"/>
        <w:rPr>
          <w:color w:val="0A203C" w:themeColor="text1" w:themeShade="80"/>
          <w:sz w:val="28"/>
          <w:szCs w:val="28"/>
        </w:rPr>
      </w:pPr>
      <w:r w:rsidRPr="00892D0F">
        <w:rPr>
          <w:color w:val="0A203C" w:themeColor="text1" w:themeShade="80"/>
          <w:sz w:val="28"/>
          <w:szCs w:val="28"/>
        </w:rPr>
        <w:t>учебные материалы для слушателя курса;</w:t>
      </w:r>
    </w:p>
    <w:p w:rsidR="00841E46" w:rsidRPr="00892D0F" w:rsidRDefault="00841E46" w:rsidP="00B73536">
      <w:pPr>
        <w:pStyle w:val="Default"/>
        <w:numPr>
          <w:ilvl w:val="1"/>
          <w:numId w:val="27"/>
        </w:numPr>
        <w:tabs>
          <w:tab w:val="left" w:pos="567"/>
        </w:tabs>
        <w:ind w:left="0" w:firstLine="284"/>
        <w:jc w:val="both"/>
        <w:rPr>
          <w:color w:val="0A203C" w:themeColor="text1" w:themeShade="80"/>
          <w:sz w:val="28"/>
          <w:szCs w:val="28"/>
        </w:rPr>
      </w:pPr>
      <w:r w:rsidRPr="00892D0F">
        <w:rPr>
          <w:color w:val="0A203C" w:themeColor="text1" w:themeShade="80"/>
          <w:sz w:val="28"/>
          <w:szCs w:val="28"/>
        </w:rPr>
        <w:t>материалы справочного характера (для предоставления обучающимся на</w:t>
      </w:r>
      <w:r>
        <w:rPr>
          <w:color w:val="0A203C" w:themeColor="text1" w:themeShade="80"/>
          <w:sz w:val="28"/>
          <w:szCs w:val="28"/>
        </w:rPr>
        <w:t xml:space="preserve"> </w:t>
      </w:r>
      <w:r w:rsidRPr="00892D0F">
        <w:rPr>
          <w:color w:val="0A203C" w:themeColor="text1" w:themeShade="80"/>
          <w:sz w:val="28"/>
          <w:szCs w:val="28"/>
        </w:rPr>
        <w:t>электронных носителях или в системе дистанционного обучения);</w:t>
      </w:r>
    </w:p>
    <w:p w:rsidR="00841E46" w:rsidRPr="00892D0F" w:rsidRDefault="00841E46" w:rsidP="00B73536">
      <w:pPr>
        <w:pStyle w:val="Default"/>
        <w:numPr>
          <w:ilvl w:val="1"/>
          <w:numId w:val="27"/>
        </w:numPr>
        <w:tabs>
          <w:tab w:val="left" w:pos="567"/>
        </w:tabs>
        <w:ind w:left="0" w:firstLine="284"/>
        <w:jc w:val="both"/>
        <w:rPr>
          <w:color w:val="0A203C" w:themeColor="text1" w:themeShade="80"/>
          <w:sz w:val="28"/>
          <w:szCs w:val="28"/>
        </w:rPr>
      </w:pPr>
      <w:r w:rsidRPr="00892D0F">
        <w:rPr>
          <w:color w:val="0A203C" w:themeColor="text1" w:themeShade="80"/>
          <w:sz w:val="28"/>
          <w:szCs w:val="28"/>
        </w:rPr>
        <w:t>презентации.</w:t>
      </w:r>
    </w:p>
    <w:p w:rsidR="00841E46" w:rsidRPr="00892D0F" w:rsidRDefault="00841E46" w:rsidP="007036C6">
      <w:pPr>
        <w:pStyle w:val="Default"/>
        <w:ind w:firstLine="708"/>
        <w:jc w:val="both"/>
        <w:rPr>
          <w:rFonts w:eastAsia="Times New Roman"/>
          <w:bCs/>
          <w:color w:val="0A203C" w:themeColor="text1" w:themeShade="80"/>
          <w:sz w:val="28"/>
          <w:szCs w:val="28"/>
          <w:lang w:eastAsia="ru-RU"/>
        </w:rPr>
      </w:pPr>
      <w:r w:rsidRPr="00892D0F">
        <w:rPr>
          <w:rFonts w:eastAsia="Times New Roman"/>
          <w:bCs/>
          <w:color w:val="0A203C" w:themeColor="text1" w:themeShade="80"/>
          <w:sz w:val="28"/>
          <w:szCs w:val="28"/>
          <w:lang w:eastAsia="ru-RU"/>
        </w:rPr>
        <w:t>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B73536" w:rsidRPr="00B73536" w:rsidRDefault="00841E46" w:rsidP="00B73536">
      <w:pPr>
        <w:pStyle w:val="a4"/>
        <w:numPr>
          <w:ilvl w:val="1"/>
          <w:numId w:val="29"/>
        </w:numPr>
        <w:tabs>
          <w:tab w:val="left" w:pos="567"/>
        </w:tabs>
        <w:spacing w:after="0" w:line="240" w:lineRule="auto"/>
        <w:ind w:left="0" w:firstLine="284"/>
        <w:jc w:val="both"/>
        <w:rPr>
          <w:rFonts w:ascii="Times New Roman" w:eastAsia="Times New Roman" w:hAnsi="Times New Roman" w:cs="Times New Roman"/>
          <w:bCs/>
          <w:color w:val="0A203C" w:themeColor="text1" w:themeShade="80"/>
          <w:sz w:val="28"/>
          <w:szCs w:val="28"/>
          <w:lang w:eastAsia="ru-RU"/>
        </w:rPr>
      </w:pPr>
      <w:r w:rsidRPr="00B73536">
        <w:rPr>
          <w:rFonts w:ascii="Times New Roman" w:hAnsi="Times New Roman" w:cs="Times New Roman"/>
          <w:color w:val="0A203C" w:themeColor="text1" w:themeShade="80"/>
          <w:sz w:val="28"/>
          <w:szCs w:val="28"/>
        </w:rPr>
        <w:t>Информация на флэш, электронную почту.</w:t>
      </w:r>
    </w:p>
    <w:p w:rsidR="00841E46" w:rsidRPr="00B73536" w:rsidRDefault="00841E46" w:rsidP="00B73536">
      <w:pPr>
        <w:pStyle w:val="a4"/>
        <w:numPr>
          <w:ilvl w:val="1"/>
          <w:numId w:val="29"/>
        </w:numPr>
        <w:tabs>
          <w:tab w:val="left" w:pos="567"/>
          <w:tab w:val="num" w:pos="720"/>
        </w:tabs>
        <w:spacing w:after="0" w:line="240" w:lineRule="auto"/>
        <w:ind w:left="0" w:firstLine="284"/>
        <w:jc w:val="both"/>
        <w:rPr>
          <w:rFonts w:ascii="Times New Roman" w:eastAsia="Times New Roman" w:hAnsi="Times New Roman" w:cs="Times New Roman"/>
          <w:bCs/>
          <w:color w:val="0A203C" w:themeColor="text1" w:themeShade="80"/>
          <w:sz w:val="28"/>
          <w:szCs w:val="28"/>
          <w:lang w:eastAsia="ru-RU"/>
        </w:rPr>
      </w:pPr>
      <w:r w:rsidRPr="00B73536">
        <w:rPr>
          <w:rFonts w:ascii="Times New Roman" w:eastAsia="Times New Roman" w:hAnsi="Times New Roman" w:cs="Times New Roman"/>
          <w:bCs/>
          <w:color w:val="0A203C" w:themeColor="text1" w:themeShade="80"/>
          <w:sz w:val="28"/>
          <w:szCs w:val="28"/>
          <w:lang w:eastAsia="ru-RU"/>
        </w:rPr>
        <w:t>Перечень предоставляется для скачивания в формате *.</w:t>
      </w:r>
      <w:r w:rsidRPr="00B73536">
        <w:rPr>
          <w:rFonts w:ascii="Times New Roman" w:eastAsia="Times New Roman" w:hAnsi="Times New Roman" w:cs="Times New Roman"/>
          <w:bCs/>
          <w:color w:val="0A203C" w:themeColor="text1" w:themeShade="80"/>
          <w:sz w:val="28"/>
          <w:szCs w:val="28"/>
          <w:lang w:val="en-US" w:eastAsia="ru-RU"/>
        </w:rPr>
        <w:t>doc</w:t>
      </w:r>
      <w:r w:rsidRPr="00B73536">
        <w:rPr>
          <w:rFonts w:ascii="Times New Roman" w:eastAsia="Times New Roman" w:hAnsi="Times New Roman" w:cs="Times New Roman"/>
          <w:bCs/>
          <w:color w:val="0A203C" w:themeColor="text1" w:themeShade="80"/>
          <w:sz w:val="28"/>
          <w:szCs w:val="28"/>
          <w:lang w:eastAsia="ru-RU"/>
        </w:rPr>
        <w:t xml:space="preserve"> или *.</w:t>
      </w:r>
      <w:r w:rsidRPr="00B73536">
        <w:rPr>
          <w:rFonts w:ascii="Times New Roman" w:eastAsia="Times New Roman" w:hAnsi="Times New Roman" w:cs="Times New Roman"/>
          <w:bCs/>
          <w:color w:val="0A203C" w:themeColor="text1" w:themeShade="80"/>
          <w:sz w:val="28"/>
          <w:szCs w:val="28"/>
          <w:lang w:val="en-US" w:eastAsia="ru-RU"/>
        </w:rPr>
        <w:t>pdf</w:t>
      </w:r>
    </w:p>
    <w:p w:rsidR="00841E46" w:rsidRPr="00892D0F" w:rsidRDefault="00841E46" w:rsidP="007036C6">
      <w:pPr>
        <w:tabs>
          <w:tab w:val="num" w:pos="720"/>
        </w:tabs>
        <w:spacing w:after="0" w:line="240" w:lineRule="auto"/>
        <w:jc w:val="both"/>
        <w:rPr>
          <w:rFonts w:ascii="Times New Roman" w:eastAsia="Times New Roman" w:hAnsi="Times New Roman" w:cs="Times New Roman"/>
          <w:bCs/>
          <w:color w:val="0A203C" w:themeColor="text1" w:themeShade="80"/>
          <w:sz w:val="28"/>
          <w:szCs w:val="28"/>
          <w:lang w:eastAsia="ru-RU"/>
        </w:rPr>
      </w:pPr>
      <w:r w:rsidRPr="00892D0F">
        <w:rPr>
          <w:rFonts w:ascii="Times New Roman" w:eastAsia="Times New Roman" w:hAnsi="Times New Roman" w:cs="Times New Roman"/>
          <w:bCs/>
          <w:color w:val="0A203C" w:themeColor="text1" w:themeShade="80"/>
          <w:sz w:val="28"/>
          <w:szCs w:val="28"/>
          <w:lang w:eastAsia="ru-RU"/>
        </w:rPr>
        <w:t>рекомендуется включить следующие ссылки:</w:t>
      </w:r>
    </w:p>
    <w:p w:rsidR="00841E46" w:rsidRPr="00892D0F" w:rsidRDefault="00841E46" w:rsidP="007036C6">
      <w:pPr>
        <w:tabs>
          <w:tab w:val="num" w:pos="720"/>
        </w:tabs>
        <w:spacing w:after="0" w:line="240" w:lineRule="auto"/>
        <w:jc w:val="both"/>
        <w:rPr>
          <w:rFonts w:ascii="Times New Roman" w:eastAsia="Times New Roman" w:hAnsi="Times New Roman" w:cs="Times New Roman"/>
          <w:bCs/>
          <w:color w:val="0A203C" w:themeColor="text1" w:themeShade="80"/>
          <w:sz w:val="28"/>
          <w:szCs w:val="28"/>
          <w:lang w:eastAsia="ru-RU"/>
        </w:rPr>
      </w:pPr>
      <w:r w:rsidRPr="00892D0F">
        <w:rPr>
          <w:rFonts w:ascii="Times New Roman" w:eastAsia="Times New Roman" w:hAnsi="Times New Roman" w:cs="Times New Roman"/>
          <w:bCs/>
          <w:color w:val="0A203C" w:themeColor="text1" w:themeShade="80"/>
          <w:sz w:val="28"/>
          <w:szCs w:val="28"/>
          <w:lang w:eastAsia="ru-RU"/>
        </w:rPr>
        <w:tab/>
        <w:t>Министерство образования и науки Российской Федерации (http://минобрнауки.рф/)</w:t>
      </w:r>
      <w:r>
        <w:rPr>
          <w:rFonts w:ascii="Times New Roman" w:eastAsia="Times New Roman" w:hAnsi="Times New Roman" w:cs="Times New Roman"/>
          <w:bCs/>
          <w:color w:val="0A203C" w:themeColor="text1" w:themeShade="80"/>
          <w:sz w:val="28"/>
          <w:szCs w:val="28"/>
          <w:lang w:eastAsia="ru-RU"/>
        </w:rPr>
        <w:t>.</w:t>
      </w:r>
    </w:p>
    <w:p w:rsidR="00841E46" w:rsidRPr="00892D0F" w:rsidRDefault="00841E46" w:rsidP="007036C6">
      <w:pPr>
        <w:tabs>
          <w:tab w:val="num" w:pos="720"/>
        </w:tabs>
        <w:spacing w:after="0" w:line="240" w:lineRule="auto"/>
        <w:jc w:val="both"/>
        <w:rPr>
          <w:rFonts w:ascii="Times New Roman" w:eastAsia="Times New Roman" w:hAnsi="Times New Roman" w:cs="Times New Roman"/>
          <w:bCs/>
          <w:color w:val="0A203C" w:themeColor="text1" w:themeShade="80"/>
          <w:sz w:val="28"/>
          <w:szCs w:val="28"/>
          <w:lang w:eastAsia="ru-RU"/>
        </w:rPr>
      </w:pPr>
      <w:r w:rsidRPr="00892D0F">
        <w:rPr>
          <w:rFonts w:ascii="Times New Roman" w:eastAsia="Times New Roman" w:hAnsi="Times New Roman" w:cs="Times New Roman"/>
          <w:bCs/>
          <w:color w:val="0A203C" w:themeColor="text1" w:themeShade="80"/>
          <w:sz w:val="28"/>
          <w:szCs w:val="28"/>
          <w:lang w:eastAsia="ru-RU"/>
        </w:rPr>
        <w:tab/>
        <w:t>Федеральный портал "Российское образование" (</w:t>
      </w:r>
      <w:hyperlink r:id="rId15" w:history="1">
        <w:r w:rsidRPr="00892D0F">
          <w:rPr>
            <w:rFonts w:ascii="Times New Roman" w:eastAsia="Calibri" w:hAnsi="Times New Roman" w:cs="Times New Roman"/>
            <w:color w:val="0A203C" w:themeColor="text1" w:themeShade="80"/>
            <w:sz w:val="28"/>
            <w:szCs w:val="28"/>
            <w:lang w:eastAsia="ru-RU"/>
          </w:rPr>
          <w:t>http://www.edu.ru/</w:t>
        </w:r>
      </w:hyperlink>
      <w:r w:rsidRPr="00892D0F">
        <w:rPr>
          <w:rFonts w:ascii="Times New Roman" w:eastAsia="Times New Roman" w:hAnsi="Times New Roman" w:cs="Times New Roman"/>
          <w:bCs/>
          <w:color w:val="0A203C" w:themeColor="text1" w:themeShade="80"/>
          <w:sz w:val="28"/>
          <w:szCs w:val="28"/>
          <w:lang w:eastAsia="ru-RU"/>
        </w:rPr>
        <w:t>)</w:t>
      </w:r>
    </w:p>
    <w:p w:rsidR="00841E46" w:rsidRPr="00892D0F" w:rsidRDefault="00841E46" w:rsidP="007036C6">
      <w:pPr>
        <w:tabs>
          <w:tab w:val="num" w:pos="720"/>
        </w:tabs>
        <w:spacing w:after="0" w:line="240" w:lineRule="auto"/>
        <w:jc w:val="both"/>
        <w:rPr>
          <w:rFonts w:ascii="Times New Roman" w:eastAsia="Times New Roman" w:hAnsi="Times New Roman" w:cs="Times New Roman"/>
          <w:bCs/>
          <w:color w:val="0A203C" w:themeColor="text1" w:themeShade="80"/>
          <w:sz w:val="28"/>
          <w:szCs w:val="28"/>
          <w:lang w:eastAsia="ru-RU"/>
        </w:rPr>
      </w:pPr>
      <w:r w:rsidRPr="00892D0F">
        <w:rPr>
          <w:rFonts w:ascii="Times New Roman" w:eastAsia="Times New Roman" w:hAnsi="Times New Roman" w:cs="Times New Roman"/>
          <w:bCs/>
          <w:color w:val="0A203C" w:themeColor="text1" w:themeShade="80"/>
          <w:sz w:val="28"/>
          <w:szCs w:val="28"/>
          <w:lang w:eastAsia="ru-RU"/>
        </w:rPr>
        <w:tab/>
        <w:t>Информационная система "Единое окно доступа к образовательным ресурсам" (</w:t>
      </w:r>
      <w:hyperlink r:id="rId16" w:history="1">
        <w:r w:rsidRPr="00892D0F">
          <w:rPr>
            <w:rFonts w:ascii="Times New Roman" w:eastAsia="Calibri" w:hAnsi="Times New Roman" w:cs="Times New Roman"/>
            <w:color w:val="0A203C" w:themeColor="text1" w:themeShade="80"/>
            <w:sz w:val="28"/>
            <w:szCs w:val="28"/>
            <w:lang w:eastAsia="ru-RU"/>
          </w:rPr>
          <w:t>http://window.edu.ru/</w:t>
        </w:r>
      </w:hyperlink>
      <w:r w:rsidRPr="00892D0F">
        <w:rPr>
          <w:rFonts w:ascii="Times New Roman" w:eastAsia="Times New Roman" w:hAnsi="Times New Roman" w:cs="Times New Roman"/>
          <w:bCs/>
          <w:color w:val="0A203C" w:themeColor="text1" w:themeShade="80"/>
          <w:sz w:val="28"/>
          <w:szCs w:val="28"/>
          <w:lang w:eastAsia="ru-RU"/>
        </w:rPr>
        <w:t>)</w:t>
      </w:r>
    </w:p>
    <w:p w:rsidR="00841E46" w:rsidRPr="00892D0F" w:rsidRDefault="00841E46" w:rsidP="007036C6">
      <w:pPr>
        <w:tabs>
          <w:tab w:val="num" w:pos="720"/>
        </w:tabs>
        <w:spacing w:after="0" w:line="240" w:lineRule="auto"/>
        <w:jc w:val="both"/>
        <w:rPr>
          <w:rFonts w:ascii="Times New Roman" w:eastAsia="Times New Roman" w:hAnsi="Times New Roman" w:cs="Times New Roman"/>
          <w:bCs/>
          <w:color w:val="0A203C" w:themeColor="text1" w:themeShade="80"/>
          <w:sz w:val="28"/>
          <w:szCs w:val="28"/>
          <w:lang w:eastAsia="ru-RU"/>
        </w:rPr>
      </w:pPr>
      <w:r w:rsidRPr="00892D0F">
        <w:rPr>
          <w:rFonts w:ascii="Times New Roman" w:eastAsia="Times New Roman" w:hAnsi="Times New Roman" w:cs="Times New Roman"/>
          <w:bCs/>
          <w:color w:val="0A203C" w:themeColor="text1" w:themeShade="80"/>
          <w:sz w:val="28"/>
          <w:szCs w:val="28"/>
          <w:lang w:eastAsia="ru-RU"/>
        </w:rPr>
        <w:tab/>
        <w:t>Единая коллекция цифровых образовательных ресурсов (</w:t>
      </w:r>
      <w:hyperlink r:id="rId17" w:history="1">
        <w:r w:rsidRPr="00892D0F">
          <w:rPr>
            <w:rFonts w:ascii="Times New Roman" w:eastAsia="Calibri" w:hAnsi="Times New Roman" w:cs="Times New Roman"/>
            <w:color w:val="0A203C" w:themeColor="text1" w:themeShade="80"/>
            <w:sz w:val="28"/>
            <w:szCs w:val="28"/>
            <w:lang w:eastAsia="ru-RU"/>
          </w:rPr>
          <w:t>http://school-collection.edu.ru/</w:t>
        </w:r>
      </w:hyperlink>
      <w:r w:rsidRPr="00892D0F">
        <w:rPr>
          <w:rFonts w:ascii="Times New Roman" w:eastAsia="Times New Roman" w:hAnsi="Times New Roman" w:cs="Times New Roman"/>
          <w:bCs/>
          <w:color w:val="0A203C" w:themeColor="text1" w:themeShade="80"/>
          <w:sz w:val="28"/>
          <w:szCs w:val="28"/>
          <w:lang w:eastAsia="ru-RU"/>
        </w:rPr>
        <w:t>)</w:t>
      </w:r>
    </w:p>
    <w:p w:rsidR="00841E46" w:rsidRPr="00892D0F" w:rsidRDefault="00841E46" w:rsidP="007036C6">
      <w:pPr>
        <w:tabs>
          <w:tab w:val="num" w:pos="720"/>
        </w:tabs>
        <w:spacing w:after="0" w:line="240" w:lineRule="auto"/>
        <w:jc w:val="both"/>
        <w:rPr>
          <w:rFonts w:ascii="Times New Roman" w:eastAsia="Times New Roman" w:hAnsi="Times New Roman" w:cs="Times New Roman"/>
          <w:bCs/>
          <w:color w:val="0A203C" w:themeColor="text1" w:themeShade="80"/>
          <w:sz w:val="28"/>
          <w:szCs w:val="28"/>
          <w:lang w:eastAsia="ru-RU"/>
        </w:rPr>
      </w:pPr>
      <w:r w:rsidRPr="00892D0F">
        <w:rPr>
          <w:rFonts w:ascii="Times New Roman" w:eastAsia="Times New Roman" w:hAnsi="Times New Roman" w:cs="Times New Roman"/>
          <w:bCs/>
          <w:color w:val="0A203C" w:themeColor="text1" w:themeShade="80"/>
          <w:sz w:val="28"/>
          <w:szCs w:val="28"/>
          <w:lang w:eastAsia="ru-RU"/>
        </w:rPr>
        <w:tab/>
        <w:t>Федеральный центр информационно-образовательных ресурсов (</w:t>
      </w:r>
      <w:hyperlink r:id="rId18" w:history="1">
        <w:r w:rsidRPr="00892D0F">
          <w:rPr>
            <w:rFonts w:ascii="Times New Roman" w:eastAsia="Calibri" w:hAnsi="Times New Roman" w:cs="Times New Roman"/>
            <w:color w:val="0A203C" w:themeColor="text1" w:themeShade="80"/>
            <w:sz w:val="28"/>
            <w:szCs w:val="28"/>
            <w:lang w:eastAsia="ru-RU"/>
          </w:rPr>
          <w:t>http://fcior.edu.ru/</w:t>
        </w:r>
      </w:hyperlink>
      <w:r w:rsidRPr="00892D0F">
        <w:rPr>
          <w:rFonts w:ascii="Times New Roman" w:eastAsia="Times New Roman" w:hAnsi="Times New Roman" w:cs="Times New Roman"/>
          <w:bCs/>
          <w:color w:val="0A203C" w:themeColor="text1" w:themeShade="80"/>
          <w:sz w:val="28"/>
          <w:szCs w:val="28"/>
          <w:lang w:eastAsia="ru-RU"/>
        </w:rPr>
        <w:t>)</w:t>
      </w:r>
    </w:p>
    <w:p w:rsidR="00841E46" w:rsidRPr="00892D0F" w:rsidRDefault="00841E46" w:rsidP="007036C6">
      <w:pPr>
        <w:tabs>
          <w:tab w:val="num" w:pos="720"/>
        </w:tabs>
        <w:spacing w:after="0" w:line="240" w:lineRule="auto"/>
        <w:jc w:val="both"/>
        <w:rPr>
          <w:rFonts w:ascii="Times New Roman" w:eastAsia="Times New Roman" w:hAnsi="Times New Roman" w:cs="Times New Roman"/>
          <w:bCs/>
          <w:color w:val="0A203C" w:themeColor="text1" w:themeShade="80"/>
          <w:sz w:val="28"/>
          <w:szCs w:val="28"/>
          <w:lang w:eastAsia="ru-RU"/>
        </w:rPr>
      </w:pPr>
      <w:r w:rsidRPr="00892D0F">
        <w:rPr>
          <w:rFonts w:ascii="Times New Roman" w:eastAsia="Times New Roman" w:hAnsi="Times New Roman" w:cs="Times New Roman"/>
          <w:bCs/>
          <w:color w:val="0A203C" w:themeColor="text1" w:themeShade="80"/>
          <w:sz w:val="28"/>
          <w:szCs w:val="28"/>
          <w:lang w:eastAsia="ru-RU"/>
        </w:rPr>
        <w:tab/>
        <w:t>Электронные библиотечные системы и ресурсы (http://www.tih.kubsu.ru/informatsionnie-resursi/elektronnie-resursi-nb.html)</w:t>
      </w:r>
    </w:p>
    <w:p w:rsidR="00841E46" w:rsidRPr="00892D0F" w:rsidRDefault="00841E46" w:rsidP="007036C6">
      <w:pPr>
        <w:pStyle w:val="Default"/>
        <w:ind w:firstLine="708"/>
        <w:jc w:val="both"/>
        <w:rPr>
          <w:color w:val="0A203C" w:themeColor="text1" w:themeShade="80"/>
          <w:sz w:val="28"/>
          <w:szCs w:val="28"/>
        </w:rPr>
      </w:pPr>
      <w:r w:rsidRPr="00892D0F">
        <w:rPr>
          <w:rFonts w:eastAsia="Times New Roman"/>
          <w:bCs/>
          <w:color w:val="0A203C" w:themeColor="text1" w:themeShade="80"/>
          <w:sz w:val="28"/>
          <w:szCs w:val="28"/>
          <w:lang w:eastAsia="ru-RU"/>
        </w:rPr>
        <w:t>Информационный ресурс библиотеки образовательной организации</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lastRenderedPageBreak/>
        <w:t xml:space="preserve">Вывод: Обеспеченность образовательного процесса учебно-методической литературой составляет 100%. </w:t>
      </w:r>
    </w:p>
    <w:p w:rsidR="00841E46" w:rsidRPr="00892D0F" w:rsidRDefault="00841E46" w:rsidP="007036C6">
      <w:pPr>
        <w:pStyle w:val="Default"/>
        <w:jc w:val="both"/>
        <w:rPr>
          <w:color w:val="0A203C" w:themeColor="text1" w:themeShade="80"/>
          <w:sz w:val="32"/>
          <w:szCs w:val="32"/>
        </w:rPr>
      </w:pPr>
    </w:p>
    <w:p w:rsidR="00841E46" w:rsidRPr="00BA03EF" w:rsidRDefault="00841E46" w:rsidP="007036C6">
      <w:pPr>
        <w:pStyle w:val="Default"/>
        <w:jc w:val="center"/>
        <w:rPr>
          <w:b/>
          <w:bCs/>
          <w:color w:val="0A203C" w:themeColor="text1" w:themeShade="80"/>
          <w:sz w:val="28"/>
          <w:szCs w:val="28"/>
        </w:rPr>
      </w:pPr>
      <w:r w:rsidRPr="00892D0F">
        <w:rPr>
          <w:b/>
          <w:bCs/>
          <w:color w:val="0A203C" w:themeColor="text1" w:themeShade="80"/>
          <w:sz w:val="28"/>
          <w:szCs w:val="28"/>
        </w:rPr>
        <w:t>7.</w:t>
      </w:r>
      <w:r>
        <w:rPr>
          <w:b/>
          <w:bCs/>
          <w:color w:val="0A203C" w:themeColor="text1" w:themeShade="80"/>
          <w:sz w:val="28"/>
          <w:szCs w:val="28"/>
        </w:rPr>
        <w:t xml:space="preserve"> Качество кадрового обеспечения</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Кадровый состав Учебного центра является стабильным. Кроме штатных преподавателей Центра к преподаванию на образовательных курсах привлекаются внешние совместители - высококвалифицированные специалисты практики, имеющие многолетний опыт работы в области обеспечения норм охраны труда, энергосбережения и пожарной безопасности.</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Все сотрудники, участвующие в образовательном процессе, имеют высшее образование, необходимые сертификации и высокий уровень квалификации. Преподаватели и иные работники Учебного центра систематически повышают свой профессиональный уровень в учреждениях послевузовского образования, занимаются самообразованием, а также принимают участие в научных и научно-практических конференциях.</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Кадровый состав Учебного центра пользуется заслуженным авторитетом в профессиональном сообществе и в целом обеспечивает достаточный высокий уровень преподавания.</w:t>
      </w:r>
    </w:p>
    <w:p w:rsidR="00841E46" w:rsidRPr="00AC5900" w:rsidRDefault="00841E46" w:rsidP="007036C6">
      <w:pPr>
        <w:spacing w:after="0" w:line="240" w:lineRule="auto"/>
        <w:ind w:firstLine="708"/>
        <w:jc w:val="both"/>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Преподавательский состав является командой опытных высококвалифицированных специалистов, имеющих богатый профессиональный опыт и всегда готовых ответить на самые сложные вопросы и иллюстрировать противоречивые моменты реальными жизненными примерами. Изучение курсов предполагает чтение лекций и проведение практических занятий. В лекционных курсах освещаются основные вопросы охраны труда, пожарной безопасности и энергосбережения. На практических занятиях организуется изучение технических устройств с использованием соответствующих дидактических материалов. Практические занятия, способствующие соблюдению </w:t>
      </w:r>
      <w:hyperlink r:id="rId19" w:tooltip="Техника безопасности" w:history="1">
        <w:r w:rsidRPr="00892D0F">
          <w:rPr>
            <w:rStyle w:val="a7"/>
            <w:rFonts w:ascii="Times New Roman" w:hAnsi="Times New Roman" w:cs="Times New Roman"/>
            <w:color w:val="0A203C" w:themeColor="text1" w:themeShade="80"/>
            <w:sz w:val="28"/>
            <w:szCs w:val="28"/>
          </w:rPr>
          <w:t>техники безопасности</w:t>
        </w:r>
      </w:hyperlink>
      <w:r w:rsidRPr="00892D0F">
        <w:rPr>
          <w:rFonts w:ascii="Times New Roman" w:hAnsi="Times New Roman" w:cs="Times New Roman"/>
          <w:color w:val="0A203C" w:themeColor="text1" w:themeShade="80"/>
          <w:sz w:val="28"/>
          <w:szCs w:val="28"/>
        </w:rPr>
        <w:t xml:space="preserve">, </w:t>
      </w:r>
      <w:hyperlink r:id="rId20" w:tooltip="Пожарная безопасность" w:history="1">
        <w:r w:rsidRPr="00892D0F">
          <w:rPr>
            <w:rStyle w:val="a7"/>
            <w:rFonts w:ascii="Times New Roman" w:hAnsi="Times New Roman" w:cs="Times New Roman"/>
            <w:color w:val="0A203C" w:themeColor="text1" w:themeShade="80"/>
            <w:sz w:val="28"/>
            <w:szCs w:val="28"/>
          </w:rPr>
          <w:t>пожарной безопасности</w:t>
        </w:r>
      </w:hyperlink>
      <w:r w:rsidRPr="00892D0F">
        <w:rPr>
          <w:rFonts w:ascii="Times New Roman" w:hAnsi="Times New Roman" w:cs="Times New Roman"/>
          <w:color w:val="0A203C" w:themeColor="text1" w:themeShade="80"/>
          <w:sz w:val="28"/>
          <w:szCs w:val="28"/>
        </w:rPr>
        <w:t>, а также экономии энергоресурсов, охране труда проводятся в интерактивной форме сопряженной с просмотром обучающих фильмом и  анализом жизненных ситуаций. Именно такой комплексный практикоориентированный подход гарантирует совершенствование профессиональных компетенций обучающихся, необходимых для выполнения должностных обязанностей в сфере охраны труда, пожарной безопасности и энергосбережения.</w:t>
      </w:r>
    </w:p>
    <w:p w:rsidR="00841E46" w:rsidRPr="00892D0F" w:rsidRDefault="00841E46" w:rsidP="007036C6">
      <w:pPr>
        <w:pStyle w:val="Default"/>
        <w:jc w:val="center"/>
        <w:rPr>
          <w:color w:val="0A203C" w:themeColor="text1" w:themeShade="80"/>
          <w:sz w:val="28"/>
          <w:szCs w:val="28"/>
        </w:rPr>
      </w:pPr>
    </w:p>
    <w:p w:rsidR="00841E46" w:rsidRPr="00892D0F" w:rsidRDefault="00841E46" w:rsidP="007036C6">
      <w:pPr>
        <w:spacing w:after="0" w:line="240" w:lineRule="auto"/>
        <w:jc w:val="center"/>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 xml:space="preserve">Персональный состав педагогических работников </w:t>
      </w:r>
    </w:p>
    <w:p w:rsidR="00841E46" w:rsidRPr="00A312C3" w:rsidRDefault="00A312C3" w:rsidP="00A312C3">
      <w:pPr>
        <w:spacing w:after="0" w:line="240" w:lineRule="auto"/>
        <w:jc w:val="center"/>
        <w:rPr>
          <w:rFonts w:ascii="Times New Roman" w:hAnsi="Times New Roman" w:cs="Times New Roman"/>
          <w:color w:val="0A203C" w:themeColor="text1" w:themeShade="80"/>
          <w:sz w:val="28"/>
          <w:szCs w:val="28"/>
        </w:rPr>
      </w:pPr>
      <w:r>
        <w:rPr>
          <w:rFonts w:ascii="Times New Roman" w:hAnsi="Times New Roman" w:cs="Times New Roman"/>
          <w:color w:val="0A203C" w:themeColor="text1" w:themeShade="80"/>
          <w:sz w:val="28"/>
          <w:szCs w:val="28"/>
        </w:rPr>
        <w:t>КГБУ ДПО «Центр Учпроснаб»</w:t>
      </w:r>
    </w:p>
    <w:tbl>
      <w:tblPr>
        <w:tblStyle w:val="a6"/>
        <w:tblW w:w="9606" w:type="dxa"/>
        <w:tblLayout w:type="fixed"/>
        <w:tblLook w:val="04A0" w:firstRow="1" w:lastRow="0" w:firstColumn="1" w:lastColumn="0" w:noHBand="0" w:noVBand="1"/>
      </w:tblPr>
      <w:tblGrid>
        <w:gridCol w:w="534"/>
        <w:gridCol w:w="1842"/>
        <w:gridCol w:w="2268"/>
        <w:gridCol w:w="1843"/>
        <w:gridCol w:w="3119"/>
      </w:tblGrid>
      <w:tr w:rsidR="00841E46" w:rsidRPr="00892D0F" w:rsidTr="00AC5900">
        <w:tc>
          <w:tcPr>
            <w:tcW w:w="534" w:type="dxa"/>
          </w:tcPr>
          <w:p w:rsidR="00841E46" w:rsidRPr="00892D0F" w:rsidRDefault="00841E46" w:rsidP="007036C6">
            <w:pPr>
              <w:spacing w:after="0"/>
              <w:rPr>
                <w:rFonts w:ascii="Times New Roman" w:hAnsi="Times New Roman" w:cs="Times New Roman"/>
                <w:color w:val="0A203C" w:themeColor="text1" w:themeShade="80"/>
                <w:sz w:val="20"/>
                <w:szCs w:val="20"/>
              </w:rPr>
            </w:pPr>
            <w:r w:rsidRPr="00892D0F">
              <w:rPr>
                <w:rFonts w:ascii="Times New Roman" w:hAnsi="Times New Roman" w:cs="Times New Roman"/>
                <w:color w:val="0A203C" w:themeColor="text1" w:themeShade="80"/>
                <w:sz w:val="20"/>
                <w:szCs w:val="20"/>
              </w:rPr>
              <w:t>№ п/п</w:t>
            </w:r>
          </w:p>
        </w:tc>
        <w:tc>
          <w:tcPr>
            <w:tcW w:w="1842" w:type="dxa"/>
          </w:tcPr>
          <w:p w:rsidR="00841E46" w:rsidRPr="00892D0F" w:rsidRDefault="00841E46" w:rsidP="007036C6">
            <w:pPr>
              <w:spacing w:after="0"/>
              <w:rPr>
                <w:rFonts w:ascii="Times New Roman" w:hAnsi="Times New Roman" w:cs="Times New Roman"/>
                <w:color w:val="0A203C" w:themeColor="text1" w:themeShade="80"/>
                <w:sz w:val="20"/>
                <w:szCs w:val="20"/>
              </w:rPr>
            </w:pPr>
            <w:r w:rsidRPr="00892D0F">
              <w:rPr>
                <w:rFonts w:ascii="Times New Roman" w:hAnsi="Times New Roman" w:cs="Times New Roman"/>
                <w:color w:val="0A203C" w:themeColor="text1" w:themeShade="80"/>
                <w:sz w:val="20"/>
                <w:szCs w:val="20"/>
              </w:rPr>
              <w:t>ФИО преподавателя</w:t>
            </w:r>
          </w:p>
        </w:tc>
        <w:tc>
          <w:tcPr>
            <w:tcW w:w="2268" w:type="dxa"/>
          </w:tcPr>
          <w:p w:rsidR="00841E46" w:rsidRPr="00892D0F" w:rsidRDefault="00841E46" w:rsidP="007036C6">
            <w:pPr>
              <w:spacing w:after="0"/>
              <w:rPr>
                <w:rFonts w:ascii="Times New Roman" w:hAnsi="Times New Roman" w:cs="Times New Roman"/>
                <w:color w:val="0A203C" w:themeColor="text1" w:themeShade="80"/>
                <w:sz w:val="20"/>
                <w:szCs w:val="20"/>
              </w:rPr>
            </w:pPr>
            <w:r w:rsidRPr="00892D0F">
              <w:rPr>
                <w:rFonts w:ascii="Times New Roman" w:hAnsi="Times New Roman" w:cs="Times New Roman"/>
                <w:color w:val="0A203C" w:themeColor="text1" w:themeShade="80"/>
                <w:sz w:val="20"/>
                <w:szCs w:val="20"/>
              </w:rPr>
              <w:t>образование</w:t>
            </w:r>
          </w:p>
        </w:tc>
        <w:tc>
          <w:tcPr>
            <w:tcW w:w="1843" w:type="dxa"/>
          </w:tcPr>
          <w:p w:rsidR="00841E46" w:rsidRPr="00892D0F" w:rsidRDefault="00841E46" w:rsidP="007036C6">
            <w:pPr>
              <w:spacing w:after="0"/>
              <w:rPr>
                <w:rFonts w:ascii="Times New Roman" w:hAnsi="Times New Roman" w:cs="Times New Roman"/>
                <w:color w:val="0A203C" w:themeColor="text1" w:themeShade="80"/>
                <w:sz w:val="20"/>
                <w:szCs w:val="20"/>
              </w:rPr>
            </w:pPr>
            <w:r w:rsidRPr="00892D0F">
              <w:rPr>
                <w:rFonts w:ascii="Times New Roman" w:hAnsi="Times New Roman" w:cs="Times New Roman"/>
                <w:color w:val="0A203C" w:themeColor="text1" w:themeShade="80"/>
                <w:sz w:val="20"/>
                <w:szCs w:val="20"/>
              </w:rPr>
              <w:t>преподаваемые дисциплины</w:t>
            </w:r>
          </w:p>
        </w:tc>
        <w:tc>
          <w:tcPr>
            <w:tcW w:w="3119" w:type="dxa"/>
          </w:tcPr>
          <w:p w:rsidR="00841E46" w:rsidRPr="00892D0F" w:rsidRDefault="00841E46" w:rsidP="007036C6">
            <w:pPr>
              <w:spacing w:after="0"/>
              <w:rPr>
                <w:rFonts w:ascii="Times New Roman" w:hAnsi="Times New Roman" w:cs="Times New Roman"/>
                <w:color w:val="0A203C" w:themeColor="text1" w:themeShade="80"/>
                <w:sz w:val="20"/>
                <w:szCs w:val="20"/>
              </w:rPr>
            </w:pPr>
            <w:r w:rsidRPr="00892D0F">
              <w:rPr>
                <w:rFonts w:ascii="Times New Roman" w:hAnsi="Times New Roman" w:cs="Times New Roman"/>
                <w:color w:val="0A203C" w:themeColor="text1" w:themeShade="80"/>
                <w:sz w:val="20"/>
                <w:szCs w:val="20"/>
              </w:rPr>
              <w:t>должность, ученая степень, звание</w:t>
            </w:r>
          </w:p>
        </w:tc>
      </w:tr>
      <w:tr w:rsidR="00841E46" w:rsidRPr="00892D0F" w:rsidTr="00AC5900">
        <w:tc>
          <w:tcPr>
            <w:tcW w:w="534"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1.</w:t>
            </w:r>
          </w:p>
        </w:tc>
        <w:tc>
          <w:tcPr>
            <w:tcW w:w="1842" w:type="dxa"/>
          </w:tcPr>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Астахова</w:t>
            </w:r>
          </w:p>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Людмила</w:t>
            </w:r>
          </w:p>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Алексеевна</w:t>
            </w:r>
          </w:p>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(пенсионер)</w:t>
            </w:r>
          </w:p>
        </w:tc>
        <w:tc>
          <w:tcPr>
            <w:tcW w:w="2268" w:type="dxa"/>
          </w:tcPr>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высшее,</w:t>
            </w:r>
          </w:p>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 xml:space="preserve">Алтайский государственный университет, </w:t>
            </w:r>
            <w:r w:rsidRPr="00360167">
              <w:rPr>
                <w:rFonts w:ascii="Times New Roman" w:hAnsi="Times New Roman" w:cs="Times New Roman"/>
                <w:color w:val="0A203C" w:themeColor="text1" w:themeShade="80"/>
                <w:sz w:val="24"/>
                <w:szCs w:val="24"/>
              </w:rPr>
              <w:lastRenderedPageBreak/>
              <w:t>специальность – правоведение,</w:t>
            </w:r>
          </w:p>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26.06.1978</w:t>
            </w:r>
          </w:p>
        </w:tc>
        <w:tc>
          <w:tcPr>
            <w:tcW w:w="1843" w:type="dxa"/>
          </w:tcPr>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lastRenderedPageBreak/>
              <w:t>охрана труда</w:t>
            </w:r>
          </w:p>
        </w:tc>
        <w:tc>
          <w:tcPr>
            <w:tcW w:w="3119" w:type="dxa"/>
          </w:tcPr>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 xml:space="preserve">референт Государственной гражданской службы 1 класса, Государственный инспектор труда по </w:t>
            </w:r>
            <w:r w:rsidRPr="00360167">
              <w:rPr>
                <w:rFonts w:ascii="Times New Roman" w:hAnsi="Times New Roman" w:cs="Times New Roman"/>
                <w:color w:val="0A203C" w:themeColor="text1" w:themeShade="80"/>
                <w:sz w:val="24"/>
                <w:szCs w:val="24"/>
              </w:rPr>
              <w:lastRenderedPageBreak/>
              <w:t>правовым вопросам и охране труда (в отставке)</w:t>
            </w:r>
          </w:p>
        </w:tc>
      </w:tr>
      <w:tr w:rsidR="00841E46" w:rsidRPr="00892D0F" w:rsidTr="00AC5900">
        <w:tc>
          <w:tcPr>
            <w:tcW w:w="534"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lastRenderedPageBreak/>
              <w:t>2.</w:t>
            </w:r>
          </w:p>
        </w:tc>
        <w:tc>
          <w:tcPr>
            <w:tcW w:w="1842" w:type="dxa"/>
          </w:tcPr>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Панин</w:t>
            </w:r>
          </w:p>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Юрий Николаевич</w:t>
            </w:r>
          </w:p>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(пенсионер)</w:t>
            </w:r>
          </w:p>
        </w:tc>
        <w:tc>
          <w:tcPr>
            <w:tcW w:w="2268" w:type="dxa"/>
          </w:tcPr>
          <w:p w:rsidR="00841E46" w:rsidRPr="00360167" w:rsidRDefault="00841E46" w:rsidP="007036C6">
            <w:pPr>
              <w:spacing w:after="0"/>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высшее,</w:t>
            </w:r>
          </w:p>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Алтайский политехнический институт им. И.И. Ползунова, специальность двигатели внутреннего сгорания,</w:t>
            </w:r>
          </w:p>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26.06.1989.</w:t>
            </w:r>
          </w:p>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Барнаульский учебный центр федеральной противопожарной службы по программе «Обучение лиц, ответственных за проведение занятий по пожарно-техническому минимуму на объектах»,</w:t>
            </w:r>
          </w:p>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03.03.2017г.</w:t>
            </w:r>
          </w:p>
        </w:tc>
        <w:tc>
          <w:tcPr>
            <w:tcW w:w="1843" w:type="dxa"/>
          </w:tcPr>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пожарная безопасность</w:t>
            </w:r>
          </w:p>
        </w:tc>
        <w:tc>
          <w:tcPr>
            <w:tcW w:w="3119" w:type="dxa"/>
          </w:tcPr>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Государственный инспектор Алтайского края по пожарному надзору, подполковник.</w:t>
            </w:r>
          </w:p>
        </w:tc>
      </w:tr>
      <w:tr w:rsidR="00841E46" w:rsidRPr="00892D0F" w:rsidTr="00AC5900">
        <w:tc>
          <w:tcPr>
            <w:tcW w:w="534"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3</w:t>
            </w:r>
          </w:p>
        </w:tc>
        <w:tc>
          <w:tcPr>
            <w:tcW w:w="1842" w:type="dxa"/>
          </w:tcPr>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Черепанова</w:t>
            </w:r>
          </w:p>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Светлана</w:t>
            </w:r>
          </w:p>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Витальевна</w:t>
            </w:r>
          </w:p>
        </w:tc>
        <w:tc>
          <w:tcPr>
            <w:tcW w:w="2268" w:type="dxa"/>
          </w:tcPr>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высшее,</w:t>
            </w:r>
          </w:p>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Академия труда и социальных отношений, специальность – Проблемы охраны труда в условиях интенсификации производства,</w:t>
            </w:r>
          </w:p>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23.06.1995</w:t>
            </w:r>
          </w:p>
        </w:tc>
        <w:tc>
          <w:tcPr>
            <w:tcW w:w="1843" w:type="dxa"/>
          </w:tcPr>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пожарная безопасность,</w:t>
            </w:r>
          </w:p>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охрана труда</w:t>
            </w:r>
          </w:p>
        </w:tc>
        <w:tc>
          <w:tcPr>
            <w:tcW w:w="3119" w:type="dxa"/>
          </w:tcPr>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Ведущий инженер Министерства образования и науки Алтайского края, отличник народного образования</w:t>
            </w:r>
          </w:p>
        </w:tc>
      </w:tr>
      <w:tr w:rsidR="00841E46" w:rsidRPr="00892D0F" w:rsidTr="00AC5900">
        <w:tc>
          <w:tcPr>
            <w:tcW w:w="534"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4</w:t>
            </w:r>
          </w:p>
        </w:tc>
        <w:tc>
          <w:tcPr>
            <w:tcW w:w="1842" w:type="dxa"/>
          </w:tcPr>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Григорьев</w:t>
            </w:r>
          </w:p>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Алексей Владимирович</w:t>
            </w:r>
          </w:p>
        </w:tc>
        <w:tc>
          <w:tcPr>
            <w:tcW w:w="2268" w:type="dxa"/>
          </w:tcPr>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высшее,</w:t>
            </w:r>
          </w:p>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Алтайский государственный университет, специальность- Политолог. Преподаватель.</w:t>
            </w:r>
          </w:p>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27.06.2003;</w:t>
            </w:r>
          </w:p>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lastRenderedPageBreak/>
              <w:t>Переподготовка в Государственном образовательном учреждении высшего профессионального образования «АГТУ им. И.И. Ползунова» на ведение профессиональной деятельности в сфере экономики и управления предприятием,</w:t>
            </w:r>
          </w:p>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02.04.2009</w:t>
            </w:r>
          </w:p>
        </w:tc>
        <w:tc>
          <w:tcPr>
            <w:tcW w:w="1843" w:type="dxa"/>
          </w:tcPr>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lastRenderedPageBreak/>
              <w:t>Энергосбережение</w:t>
            </w:r>
          </w:p>
        </w:tc>
        <w:tc>
          <w:tcPr>
            <w:tcW w:w="3119" w:type="dxa"/>
          </w:tcPr>
          <w:p w:rsidR="00841E46" w:rsidRPr="00360167" w:rsidRDefault="00841E46"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Технический директор Алтайского центра энергосбережения</w:t>
            </w:r>
          </w:p>
        </w:tc>
      </w:tr>
      <w:tr w:rsidR="00841E46" w:rsidRPr="00892D0F" w:rsidTr="00AC5900">
        <w:tc>
          <w:tcPr>
            <w:tcW w:w="534"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lastRenderedPageBreak/>
              <w:t>5</w:t>
            </w:r>
          </w:p>
        </w:tc>
        <w:tc>
          <w:tcPr>
            <w:tcW w:w="1842" w:type="dxa"/>
          </w:tcPr>
          <w:p w:rsidR="00841E46" w:rsidRDefault="001C5C7E" w:rsidP="007036C6">
            <w:pPr>
              <w:spacing w:after="0"/>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Шелковников</w:t>
            </w:r>
          </w:p>
          <w:p w:rsidR="001C5C7E" w:rsidRDefault="001C5C7E" w:rsidP="007036C6">
            <w:pPr>
              <w:spacing w:after="0"/>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Владими</w:t>
            </w:r>
            <w:r w:rsidR="001215F3">
              <w:rPr>
                <w:rFonts w:ascii="Times New Roman" w:hAnsi="Times New Roman" w:cs="Times New Roman"/>
                <w:color w:val="0A203C" w:themeColor="text1" w:themeShade="80"/>
                <w:sz w:val="24"/>
                <w:szCs w:val="24"/>
              </w:rPr>
              <w:t>р</w:t>
            </w:r>
            <w:r>
              <w:rPr>
                <w:rFonts w:ascii="Times New Roman" w:hAnsi="Times New Roman" w:cs="Times New Roman"/>
                <w:color w:val="0A203C" w:themeColor="text1" w:themeShade="80"/>
                <w:sz w:val="24"/>
                <w:szCs w:val="24"/>
              </w:rPr>
              <w:t xml:space="preserve"> </w:t>
            </w:r>
          </w:p>
          <w:p w:rsidR="001C5C7E" w:rsidRPr="00360167" w:rsidRDefault="001C5C7E" w:rsidP="007036C6">
            <w:pPr>
              <w:spacing w:after="0"/>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Анатольевич</w:t>
            </w:r>
          </w:p>
        </w:tc>
        <w:tc>
          <w:tcPr>
            <w:tcW w:w="2268" w:type="dxa"/>
          </w:tcPr>
          <w:p w:rsidR="00841E46" w:rsidRDefault="001C5C7E" w:rsidP="007036C6">
            <w:pPr>
              <w:spacing w:after="0"/>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высшее,</w:t>
            </w:r>
          </w:p>
          <w:p w:rsidR="001C5C7E" w:rsidRDefault="001C5C7E" w:rsidP="007036C6">
            <w:pPr>
              <w:spacing w:after="0"/>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ГОУ ВПО «Уральский институт Государственной противопожарной службы МЧС России»,</w:t>
            </w:r>
          </w:p>
          <w:p w:rsidR="001C5C7E" w:rsidRPr="00360167" w:rsidRDefault="001C5C7E" w:rsidP="007036C6">
            <w:pPr>
              <w:spacing w:after="0"/>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Пожарная безопасность, 2009г.</w:t>
            </w:r>
          </w:p>
        </w:tc>
        <w:tc>
          <w:tcPr>
            <w:tcW w:w="1843" w:type="dxa"/>
          </w:tcPr>
          <w:p w:rsidR="00841E46" w:rsidRPr="00360167" w:rsidRDefault="001C5C7E" w:rsidP="007036C6">
            <w:pPr>
              <w:spacing w:after="0"/>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 xml:space="preserve">пожарная безопасность </w:t>
            </w:r>
          </w:p>
        </w:tc>
        <w:tc>
          <w:tcPr>
            <w:tcW w:w="3119" w:type="dxa"/>
          </w:tcPr>
          <w:p w:rsidR="00841E46" w:rsidRPr="00360167" w:rsidRDefault="001C5C7E" w:rsidP="007036C6">
            <w:pPr>
              <w:spacing w:after="0"/>
              <w:rPr>
                <w:rFonts w:ascii="Times New Roman" w:hAnsi="Times New Roman" w:cs="Times New Roman"/>
                <w:color w:val="0A203C" w:themeColor="text1" w:themeShade="80"/>
                <w:sz w:val="24"/>
                <w:szCs w:val="24"/>
              </w:rPr>
            </w:pPr>
            <w:r w:rsidRPr="00360167">
              <w:rPr>
                <w:rFonts w:ascii="Times New Roman" w:hAnsi="Times New Roman" w:cs="Times New Roman"/>
                <w:color w:val="0A203C" w:themeColor="text1" w:themeShade="80"/>
                <w:sz w:val="24"/>
                <w:szCs w:val="24"/>
              </w:rPr>
              <w:t>Государственный инспектор Алтайского края по пожарному надзору</w:t>
            </w:r>
          </w:p>
        </w:tc>
      </w:tr>
      <w:tr w:rsidR="001C5C7E" w:rsidRPr="00892D0F" w:rsidTr="00AC5900">
        <w:tc>
          <w:tcPr>
            <w:tcW w:w="534" w:type="dxa"/>
          </w:tcPr>
          <w:p w:rsidR="001C5C7E" w:rsidRPr="00892D0F" w:rsidRDefault="001C5C7E" w:rsidP="007036C6">
            <w:pPr>
              <w:spacing w:after="0"/>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6</w:t>
            </w:r>
          </w:p>
        </w:tc>
        <w:tc>
          <w:tcPr>
            <w:tcW w:w="1842" w:type="dxa"/>
          </w:tcPr>
          <w:p w:rsidR="001C5C7E" w:rsidRDefault="001C5C7E" w:rsidP="007036C6">
            <w:pPr>
              <w:spacing w:after="0"/>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Новичихин</w:t>
            </w:r>
          </w:p>
          <w:p w:rsidR="001C5C7E" w:rsidRDefault="001C5C7E" w:rsidP="007036C6">
            <w:pPr>
              <w:spacing w:after="0"/>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Вячеслав</w:t>
            </w:r>
          </w:p>
          <w:p w:rsidR="001C5C7E" w:rsidRDefault="001C5C7E" w:rsidP="007036C6">
            <w:pPr>
              <w:spacing w:after="0"/>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Михайлович</w:t>
            </w:r>
          </w:p>
        </w:tc>
        <w:tc>
          <w:tcPr>
            <w:tcW w:w="2268" w:type="dxa"/>
          </w:tcPr>
          <w:p w:rsidR="001C5C7E" w:rsidRDefault="001C5C7E" w:rsidP="007036C6">
            <w:pPr>
              <w:spacing w:after="0"/>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среднее-специальное,</w:t>
            </w:r>
          </w:p>
          <w:p w:rsidR="001C5C7E" w:rsidRDefault="001C5C7E" w:rsidP="007036C6">
            <w:pPr>
              <w:spacing w:after="0"/>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Барнаульское базовое медицинское училище, фельдшер, 1992г.</w:t>
            </w:r>
          </w:p>
        </w:tc>
        <w:tc>
          <w:tcPr>
            <w:tcW w:w="1843" w:type="dxa"/>
          </w:tcPr>
          <w:p w:rsidR="001C5C7E" w:rsidRDefault="001C5C7E" w:rsidP="007036C6">
            <w:pPr>
              <w:spacing w:after="0"/>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оказание первой помощи</w:t>
            </w:r>
          </w:p>
        </w:tc>
        <w:tc>
          <w:tcPr>
            <w:tcW w:w="3119" w:type="dxa"/>
          </w:tcPr>
          <w:p w:rsidR="001C5C7E" w:rsidRPr="00360167" w:rsidRDefault="001C5C7E" w:rsidP="007036C6">
            <w:pPr>
              <w:spacing w:after="0"/>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фельдшер скорой медицинской помощи</w:t>
            </w:r>
          </w:p>
        </w:tc>
      </w:tr>
    </w:tbl>
    <w:p w:rsidR="00841E46" w:rsidRPr="00892D0F" w:rsidRDefault="00841E46" w:rsidP="007036C6">
      <w:pPr>
        <w:spacing w:after="0"/>
        <w:jc w:val="both"/>
        <w:rPr>
          <w:rFonts w:ascii="Times New Roman" w:hAnsi="Times New Roman" w:cs="Times New Roman"/>
          <w:color w:val="0A203C" w:themeColor="text1" w:themeShade="80"/>
          <w:sz w:val="28"/>
          <w:szCs w:val="28"/>
        </w:rPr>
      </w:pPr>
    </w:p>
    <w:p w:rsidR="00841E46" w:rsidRPr="00892D0F" w:rsidRDefault="00841E46" w:rsidP="007036C6">
      <w:pPr>
        <w:spacing w:after="0" w:line="240" w:lineRule="auto"/>
        <w:ind w:firstLine="708"/>
        <w:jc w:val="both"/>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Подтверждением высокого качества предоставляемых услуг служит регулярность запросов на обучение, поступающих в «Учебно-производственный снабженческий центр», а также растущее количество благодарственных писем от слушателей и руководителей организаций районов края, география которых очень широка.</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Вывод: Имеющаяся структура и кадровое обеспечение Учебного центра позволяет успешно вести образовательную деятельность. Установленные лицензионные нормативы на качество преподавательского состава выполняются.</w:t>
      </w:r>
    </w:p>
    <w:p w:rsidR="00841E46" w:rsidRPr="00892D0F" w:rsidRDefault="00841E46" w:rsidP="007036C6">
      <w:pPr>
        <w:spacing w:after="0"/>
        <w:jc w:val="both"/>
        <w:rPr>
          <w:rFonts w:ascii="Times New Roman" w:hAnsi="Times New Roman" w:cs="Times New Roman"/>
          <w:color w:val="0A203C" w:themeColor="text1" w:themeShade="80"/>
          <w:sz w:val="28"/>
          <w:szCs w:val="28"/>
        </w:rPr>
      </w:pPr>
    </w:p>
    <w:p w:rsidR="00841E46" w:rsidRPr="00BA03EF" w:rsidRDefault="00841E46" w:rsidP="007036C6">
      <w:pPr>
        <w:pStyle w:val="Default"/>
        <w:jc w:val="center"/>
        <w:rPr>
          <w:b/>
          <w:bCs/>
          <w:color w:val="0A203C" w:themeColor="text1" w:themeShade="80"/>
          <w:sz w:val="28"/>
          <w:szCs w:val="28"/>
        </w:rPr>
      </w:pPr>
      <w:r w:rsidRPr="00892D0F">
        <w:rPr>
          <w:b/>
          <w:bCs/>
          <w:color w:val="0A203C" w:themeColor="text1" w:themeShade="80"/>
          <w:sz w:val="28"/>
          <w:szCs w:val="28"/>
        </w:rPr>
        <w:lastRenderedPageBreak/>
        <w:t>8. Качество материально-технического обес</w:t>
      </w:r>
      <w:r>
        <w:rPr>
          <w:b/>
          <w:bCs/>
          <w:color w:val="0A203C" w:themeColor="text1" w:themeShade="80"/>
          <w:sz w:val="28"/>
          <w:szCs w:val="28"/>
        </w:rPr>
        <w:t>печения</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Обучение слушателей в Учебном центре организовано в г. Барнауле, Алтайского края Занятия проводятся в комфортабельном классе, оборудованном всем необходимым для учебного процесса. Класс специализирован, укомплектованы учебные стенды. Учебная аудитории оборудована видеопроектором с дистанционным управлением и демонстрационным экраном, на котором можно отображать любой медиаконтент с преподавательского компьютера. Аудитория эстетично оформлена, рабочие места обучающихся и преподавателей оборудованы.</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В учебном центре имеются в наличии аптечки, укомплектованные необходимыми средствами для оказания первой медицинской помощи обучающимся. Все сотрудники Учебного центра обучены действиям по вызову скорой помощи и приёмам оказания экстренной доврачебной помощи.</w:t>
      </w:r>
    </w:p>
    <w:p w:rsidR="00841E46" w:rsidRPr="00892D0F" w:rsidRDefault="00841E46" w:rsidP="007036C6">
      <w:pPr>
        <w:spacing w:after="0" w:line="240" w:lineRule="auto"/>
        <w:ind w:firstLine="708"/>
        <w:jc w:val="both"/>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Материально-техническое обеспечение и оснащенность образовательного процесса КГБУ ДПО «Учебно-производственный снабженческий центр» включают:</w:t>
      </w:r>
    </w:p>
    <w:p w:rsidR="00841E46" w:rsidRPr="00892D0F" w:rsidRDefault="00841E46" w:rsidP="007036C6">
      <w:pPr>
        <w:spacing w:after="0" w:line="240" w:lineRule="auto"/>
        <w:ind w:firstLine="708"/>
        <w:jc w:val="both"/>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1. Оборудованный учебный класс для проведения занятий на 30 посадочных мест;</w:t>
      </w:r>
    </w:p>
    <w:p w:rsidR="00841E46" w:rsidRPr="00892D0F" w:rsidRDefault="00841E46" w:rsidP="007036C6">
      <w:pPr>
        <w:spacing w:after="0" w:line="240" w:lineRule="auto"/>
        <w:ind w:firstLine="708"/>
        <w:jc w:val="both"/>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2. Методические пособия по каждой дисциплине;</w:t>
      </w:r>
    </w:p>
    <w:p w:rsidR="00841E46" w:rsidRPr="00892D0F" w:rsidRDefault="00841E46" w:rsidP="007036C6">
      <w:pPr>
        <w:spacing w:after="0" w:line="240" w:lineRule="auto"/>
        <w:ind w:firstLine="708"/>
        <w:jc w:val="both"/>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3. Мультимедийные обучающие фильмы по каждой из дисциплин;</w:t>
      </w:r>
    </w:p>
    <w:p w:rsidR="00841E46" w:rsidRPr="00892D0F" w:rsidRDefault="00841E46" w:rsidP="007036C6">
      <w:pPr>
        <w:spacing w:after="0" w:line="240" w:lineRule="auto"/>
        <w:ind w:firstLine="708"/>
        <w:jc w:val="both"/>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 xml:space="preserve">4. </w:t>
      </w:r>
      <w:r w:rsidR="005960E2" w:rsidRPr="005960E2">
        <w:rPr>
          <w:rFonts w:ascii="Times New Roman" w:hAnsi="Times New Roman" w:cs="Times New Roman"/>
          <w:color w:val="0A203C" w:themeColor="text1" w:themeShade="80"/>
          <w:sz w:val="28"/>
          <w:szCs w:val="28"/>
        </w:rPr>
        <w:t xml:space="preserve">Тренажеры по оказанию первой помощи </w:t>
      </w:r>
      <w:r w:rsidRPr="00892D0F">
        <w:rPr>
          <w:rFonts w:ascii="Times New Roman" w:hAnsi="Times New Roman" w:cs="Times New Roman"/>
          <w:color w:val="0A203C" w:themeColor="text1" w:themeShade="80"/>
          <w:sz w:val="28"/>
          <w:szCs w:val="28"/>
        </w:rPr>
        <w:t>«Максим»</w:t>
      </w:r>
      <w:r w:rsidR="005960E2">
        <w:rPr>
          <w:rFonts w:ascii="Times New Roman" w:hAnsi="Times New Roman" w:cs="Times New Roman"/>
          <w:color w:val="0A203C" w:themeColor="text1" w:themeShade="80"/>
          <w:sz w:val="28"/>
          <w:szCs w:val="28"/>
        </w:rPr>
        <w:t xml:space="preserve">, </w:t>
      </w:r>
      <w:r w:rsidR="005960E2" w:rsidRPr="005960E2">
        <w:rPr>
          <w:rFonts w:ascii="Times New Roman" w:hAnsi="Times New Roman" w:cs="Times New Roman"/>
          <w:color w:val="0A203C" w:themeColor="text1" w:themeShade="80"/>
          <w:sz w:val="28"/>
          <w:szCs w:val="28"/>
        </w:rPr>
        <w:t>манекен для отработки приемов восстановления проходимости верхних дыхательных путей</w:t>
      </w:r>
      <w:r w:rsidRPr="00892D0F">
        <w:rPr>
          <w:rFonts w:ascii="Times New Roman" w:hAnsi="Times New Roman" w:cs="Times New Roman"/>
          <w:color w:val="0A203C" w:themeColor="text1" w:themeShade="80"/>
          <w:sz w:val="28"/>
          <w:szCs w:val="28"/>
        </w:rPr>
        <w:t xml:space="preserve"> для занятий по охране труда;</w:t>
      </w:r>
    </w:p>
    <w:p w:rsidR="00841E46" w:rsidRPr="00892D0F" w:rsidRDefault="00841E46" w:rsidP="007036C6">
      <w:pPr>
        <w:spacing w:after="0" w:line="240" w:lineRule="auto"/>
        <w:ind w:firstLine="708"/>
        <w:jc w:val="both"/>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5. Презентации по обучающим дисциплинам;</w:t>
      </w:r>
    </w:p>
    <w:p w:rsidR="00841E46" w:rsidRDefault="00841E46" w:rsidP="007036C6">
      <w:pPr>
        <w:spacing w:after="0" w:line="240" w:lineRule="auto"/>
        <w:ind w:firstLine="708"/>
        <w:jc w:val="both"/>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6. Комплект журналов, необходимых для работы.</w:t>
      </w:r>
    </w:p>
    <w:p w:rsidR="00841E46" w:rsidRDefault="00841E46" w:rsidP="007036C6">
      <w:pPr>
        <w:spacing w:after="0" w:line="240" w:lineRule="auto"/>
        <w:ind w:firstLine="708"/>
        <w:jc w:val="both"/>
        <w:rPr>
          <w:rFonts w:ascii="Times New Roman" w:hAnsi="Times New Roman" w:cs="Times New Roman"/>
          <w:color w:val="0A203C" w:themeColor="text1" w:themeShade="80"/>
          <w:sz w:val="28"/>
          <w:szCs w:val="28"/>
        </w:rPr>
      </w:pPr>
    </w:p>
    <w:p w:rsidR="00841E46" w:rsidRPr="00892D0F" w:rsidRDefault="00841E46" w:rsidP="007036C6">
      <w:pPr>
        <w:spacing w:after="0" w:line="240" w:lineRule="auto"/>
        <w:ind w:firstLine="708"/>
        <w:jc w:val="both"/>
        <w:rPr>
          <w:rFonts w:ascii="Times New Roman" w:hAnsi="Times New Roman" w:cs="Times New Roman"/>
          <w:color w:val="0A203C" w:themeColor="text1" w:themeShade="80"/>
          <w:sz w:val="28"/>
          <w:szCs w:val="28"/>
        </w:rPr>
      </w:pPr>
    </w:p>
    <w:p w:rsidR="00841E46" w:rsidRPr="00892D0F" w:rsidRDefault="00841E46" w:rsidP="007036C6">
      <w:pPr>
        <w:pStyle w:val="Default"/>
        <w:jc w:val="both"/>
        <w:rPr>
          <w:color w:val="0A203C" w:themeColor="text1" w:themeShade="80"/>
          <w:sz w:val="28"/>
          <w:szCs w:val="28"/>
        </w:rPr>
      </w:pPr>
    </w:p>
    <w:p w:rsidR="00841E46" w:rsidRPr="00892D0F" w:rsidRDefault="00841E46" w:rsidP="007036C6">
      <w:pPr>
        <w:spacing w:after="0"/>
        <w:jc w:val="center"/>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Материально-техническое обеспечение и оснащенность образовательного процесса КГБОУ ДОВ «Центр Учпроснаб»</w:t>
      </w:r>
    </w:p>
    <w:tbl>
      <w:tblPr>
        <w:tblStyle w:val="a6"/>
        <w:tblW w:w="0" w:type="auto"/>
        <w:tblLook w:val="04A0" w:firstRow="1" w:lastRow="0" w:firstColumn="1" w:lastColumn="0" w:noHBand="0" w:noVBand="1"/>
      </w:tblPr>
      <w:tblGrid>
        <w:gridCol w:w="2235"/>
        <w:gridCol w:w="5557"/>
        <w:gridCol w:w="992"/>
      </w:tblGrid>
      <w:tr w:rsidR="00841E46" w:rsidRPr="00892D0F" w:rsidTr="00AC5900">
        <w:tc>
          <w:tcPr>
            <w:tcW w:w="2235" w:type="dxa"/>
          </w:tcPr>
          <w:p w:rsidR="00841E46" w:rsidRPr="00892D0F" w:rsidRDefault="00841E46" w:rsidP="007036C6">
            <w:pPr>
              <w:spacing w:after="0"/>
              <w:rPr>
                <w:rFonts w:ascii="Times New Roman" w:hAnsi="Times New Roman" w:cs="Times New Roman"/>
                <w:color w:val="0A203C" w:themeColor="text1" w:themeShade="80"/>
                <w:sz w:val="20"/>
                <w:szCs w:val="20"/>
              </w:rPr>
            </w:pPr>
            <w:r w:rsidRPr="00892D0F">
              <w:rPr>
                <w:rFonts w:ascii="Times New Roman" w:hAnsi="Times New Roman" w:cs="Times New Roman"/>
                <w:color w:val="0A203C" w:themeColor="text1" w:themeShade="80"/>
                <w:sz w:val="20"/>
                <w:szCs w:val="20"/>
              </w:rPr>
              <w:t>Вид  дисциплины</w:t>
            </w:r>
          </w:p>
        </w:tc>
        <w:tc>
          <w:tcPr>
            <w:tcW w:w="5557" w:type="dxa"/>
          </w:tcPr>
          <w:p w:rsidR="00841E46" w:rsidRPr="00892D0F" w:rsidRDefault="00841E46" w:rsidP="007036C6">
            <w:pPr>
              <w:spacing w:after="0"/>
              <w:rPr>
                <w:rFonts w:ascii="Times New Roman" w:hAnsi="Times New Roman" w:cs="Times New Roman"/>
                <w:color w:val="0A203C" w:themeColor="text1" w:themeShade="80"/>
                <w:sz w:val="20"/>
                <w:szCs w:val="20"/>
              </w:rPr>
            </w:pPr>
            <w:r w:rsidRPr="00892D0F">
              <w:rPr>
                <w:rFonts w:ascii="Times New Roman" w:hAnsi="Times New Roman" w:cs="Times New Roman"/>
                <w:color w:val="0A203C" w:themeColor="text1" w:themeShade="80"/>
                <w:sz w:val="20"/>
                <w:szCs w:val="20"/>
              </w:rPr>
              <w:t>Наименование оборудования</w:t>
            </w:r>
          </w:p>
        </w:tc>
        <w:tc>
          <w:tcPr>
            <w:tcW w:w="992" w:type="dxa"/>
          </w:tcPr>
          <w:p w:rsidR="00841E46" w:rsidRPr="00892D0F" w:rsidRDefault="00841E46" w:rsidP="007036C6">
            <w:pPr>
              <w:spacing w:after="0"/>
              <w:rPr>
                <w:rFonts w:ascii="Times New Roman" w:hAnsi="Times New Roman" w:cs="Times New Roman"/>
                <w:color w:val="0A203C" w:themeColor="text1" w:themeShade="80"/>
                <w:sz w:val="20"/>
                <w:szCs w:val="20"/>
              </w:rPr>
            </w:pPr>
            <w:r w:rsidRPr="00892D0F">
              <w:rPr>
                <w:rFonts w:ascii="Times New Roman" w:hAnsi="Times New Roman" w:cs="Times New Roman"/>
                <w:color w:val="0A203C" w:themeColor="text1" w:themeShade="80"/>
                <w:sz w:val="20"/>
                <w:szCs w:val="20"/>
              </w:rPr>
              <w:t>Кол-во,</w:t>
            </w:r>
          </w:p>
          <w:p w:rsidR="00841E46" w:rsidRPr="00892D0F" w:rsidRDefault="00841E46" w:rsidP="007036C6">
            <w:pPr>
              <w:spacing w:after="0"/>
              <w:rPr>
                <w:rFonts w:ascii="Times New Roman" w:hAnsi="Times New Roman" w:cs="Times New Roman"/>
                <w:color w:val="0A203C" w:themeColor="text1" w:themeShade="80"/>
                <w:sz w:val="20"/>
                <w:szCs w:val="20"/>
              </w:rPr>
            </w:pPr>
            <w:r w:rsidRPr="00892D0F">
              <w:rPr>
                <w:rFonts w:ascii="Times New Roman" w:hAnsi="Times New Roman" w:cs="Times New Roman"/>
                <w:color w:val="0A203C" w:themeColor="text1" w:themeShade="80"/>
                <w:sz w:val="20"/>
                <w:szCs w:val="20"/>
              </w:rPr>
              <w:t>шт.</w:t>
            </w:r>
          </w:p>
        </w:tc>
      </w:tr>
      <w:tr w:rsidR="00841E46" w:rsidRPr="00892D0F" w:rsidTr="00AC5900">
        <w:trPr>
          <w:trHeight w:val="639"/>
        </w:trPr>
        <w:tc>
          <w:tcPr>
            <w:tcW w:w="2235" w:type="dxa"/>
            <w:vMerge w:val="restart"/>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Энергосбережение</w:t>
            </w:r>
          </w:p>
          <w:p w:rsidR="00841E46" w:rsidRPr="00892D0F" w:rsidRDefault="00841E46" w:rsidP="007036C6">
            <w:pPr>
              <w:spacing w:after="0"/>
              <w:rPr>
                <w:rFonts w:ascii="Times New Roman" w:hAnsi="Times New Roman" w:cs="Times New Roman"/>
                <w:color w:val="0A203C" w:themeColor="text1" w:themeShade="80"/>
                <w:sz w:val="24"/>
                <w:szCs w:val="24"/>
              </w:rPr>
            </w:pP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Охрана труда</w:t>
            </w:r>
          </w:p>
          <w:p w:rsidR="00841E46" w:rsidRPr="00892D0F" w:rsidRDefault="00841E46" w:rsidP="007036C6">
            <w:pPr>
              <w:spacing w:after="0"/>
              <w:rPr>
                <w:rFonts w:ascii="Times New Roman" w:hAnsi="Times New Roman" w:cs="Times New Roman"/>
                <w:color w:val="0A203C" w:themeColor="text1" w:themeShade="80"/>
                <w:sz w:val="24"/>
                <w:szCs w:val="24"/>
              </w:rPr>
            </w:pPr>
          </w:p>
          <w:p w:rsidR="00841E46"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Пожарная безопасность</w:t>
            </w:r>
          </w:p>
          <w:p w:rsidR="00A312C3" w:rsidRDefault="00A312C3" w:rsidP="007036C6">
            <w:pPr>
              <w:spacing w:after="0"/>
              <w:rPr>
                <w:rFonts w:ascii="Times New Roman" w:hAnsi="Times New Roman" w:cs="Times New Roman"/>
                <w:color w:val="0A203C" w:themeColor="text1" w:themeShade="80"/>
                <w:sz w:val="24"/>
                <w:szCs w:val="24"/>
              </w:rPr>
            </w:pPr>
          </w:p>
          <w:p w:rsidR="00A312C3" w:rsidRPr="00892D0F" w:rsidRDefault="00A312C3" w:rsidP="007036C6">
            <w:pPr>
              <w:spacing w:after="0"/>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Оказание первой помощи</w:t>
            </w:r>
          </w:p>
        </w:tc>
        <w:tc>
          <w:tcPr>
            <w:tcW w:w="5557"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Оборудован учебный класс для проведения занятий на 30 посадочных мест:</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 столов,</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 стульев</w:t>
            </w:r>
          </w:p>
        </w:tc>
        <w:tc>
          <w:tcPr>
            <w:tcW w:w="992" w:type="dxa"/>
          </w:tcPr>
          <w:p w:rsidR="00841E46" w:rsidRPr="00892D0F" w:rsidRDefault="00841E46" w:rsidP="007036C6">
            <w:pPr>
              <w:spacing w:after="0"/>
              <w:rPr>
                <w:rFonts w:ascii="Times New Roman" w:hAnsi="Times New Roman" w:cs="Times New Roman"/>
                <w:color w:val="0A203C" w:themeColor="text1" w:themeShade="80"/>
                <w:sz w:val="24"/>
                <w:szCs w:val="24"/>
              </w:rPr>
            </w:pP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15</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30</w:t>
            </w:r>
          </w:p>
        </w:tc>
      </w:tr>
      <w:tr w:rsidR="00841E46" w:rsidRPr="00892D0F" w:rsidTr="00AC5900">
        <w:trPr>
          <w:trHeight w:val="364"/>
        </w:trPr>
        <w:tc>
          <w:tcPr>
            <w:tcW w:w="2235" w:type="dxa"/>
            <w:vMerge/>
          </w:tcPr>
          <w:p w:rsidR="00841E46" w:rsidRPr="00892D0F" w:rsidRDefault="00841E46" w:rsidP="007036C6">
            <w:pPr>
              <w:spacing w:after="0"/>
              <w:rPr>
                <w:rFonts w:ascii="Times New Roman" w:hAnsi="Times New Roman" w:cs="Times New Roman"/>
                <w:color w:val="0A203C" w:themeColor="text1" w:themeShade="80"/>
                <w:sz w:val="24"/>
                <w:szCs w:val="24"/>
              </w:rPr>
            </w:pPr>
          </w:p>
        </w:tc>
        <w:tc>
          <w:tcPr>
            <w:tcW w:w="5557"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 xml:space="preserve"> Доска аудиторная</w:t>
            </w:r>
          </w:p>
        </w:tc>
        <w:tc>
          <w:tcPr>
            <w:tcW w:w="992"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1</w:t>
            </w:r>
          </w:p>
        </w:tc>
      </w:tr>
      <w:tr w:rsidR="00841E46" w:rsidRPr="00892D0F" w:rsidTr="00AC5900">
        <w:trPr>
          <w:trHeight w:val="634"/>
        </w:trPr>
        <w:tc>
          <w:tcPr>
            <w:tcW w:w="2235" w:type="dxa"/>
            <w:vMerge/>
          </w:tcPr>
          <w:p w:rsidR="00841E46" w:rsidRPr="00892D0F" w:rsidRDefault="00841E46" w:rsidP="007036C6">
            <w:pPr>
              <w:spacing w:after="0"/>
              <w:rPr>
                <w:rFonts w:ascii="Times New Roman" w:hAnsi="Times New Roman" w:cs="Times New Roman"/>
                <w:color w:val="0A203C" w:themeColor="text1" w:themeShade="80"/>
                <w:sz w:val="24"/>
                <w:szCs w:val="24"/>
              </w:rPr>
            </w:pPr>
          </w:p>
        </w:tc>
        <w:tc>
          <w:tcPr>
            <w:tcW w:w="5557"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 xml:space="preserve"> Методические пособия по каждой дисциплине;</w:t>
            </w:r>
          </w:p>
        </w:tc>
        <w:tc>
          <w:tcPr>
            <w:tcW w:w="992"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1</w:t>
            </w:r>
          </w:p>
        </w:tc>
      </w:tr>
      <w:tr w:rsidR="00841E46" w:rsidRPr="00892D0F" w:rsidTr="00AC5900">
        <w:trPr>
          <w:trHeight w:val="295"/>
        </w:trPr>
        <w:tc>
          <w:tcPr>
            <w:tcW w:w="2235" w:type="dxa"/>
            <w:vMerge/>
          </w:tcPr>
          <w:p w:rsidR="00841E46" w:rsidRPr="00892D0F" w:rsidRDefault="00841E46" w:rsidP="007036C6">
            <w:pPr>
              <w:spacing w:after="0"/>
              <w:rPr>
                <w:rFonts w:ascii="Times New Roman" w:hAnsi="Times New Roman" w:cs="Times New Roman"/>
                <w:color w:val="0A203C" w:themeColor="text1" w:themeShade="80"/>
                <w:sz w:val="24"/>
                <w:szCs w:val="24"/>
              </w:rPr>
            </w:pPr>
          </w:p>
        </w:tc>
        <w:tc>
          <w:tcPr>
            <w:tcW w:w="5557"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Мультимедийны проектор;</w:t>
            </w:r>
          </w:p>
        </w:tc>
        <w:tc>
          <w:tcPr>
            <w:tcW w:w="992"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1</w:t>
            </w:r>
          </w:p>
        </w:tc>
      </w:tr>
      <w:tr w:rsidR="00841E46" w:rsidRPr="00892D0F" w:rsidTr="00AC5900">
        <w:trPr>
          <w:trHeight w:val="366"/>
        </w:trPr>
        <w:tc>
          <w:tcPr>
            <w:tcW w:w="2235" w:type="dxa"/>
            <w:vMerge/>
          </w:tcPr>
          <w:p w:rsidR="00841E46" w:rsidRPr="00892D0F" w:rsidRDefault="00841E46" w:rsidP="007036C6">
            <w:pPr>
              <w:spacing w:after="0"/>
              <w:rPr>
                <w:rFonts w:ascii="Times New Roman" w:hAnsi="Times New Roman" w:cs="Times New Roman"/>
                <w:color w:val="0A203C" w:themeColor="text1" w:themeShade="80"/>
                <w:sz w:val="24"/>
                <w:szCs w:val="24"/>
              </w:rPr>
            </w:pPr>
          </w:p>
        </w:tc>
        <w:tc>
          <w:tcPr>
            <w:tcW w:w="5557"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Маркерная доска;</w:t>
            </w:r>
          </w:p>
        </w:tc>
        <w:tc>
          <w:tcPr>
            <w:tcW w:w="992"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1</w:t>
            </w:r>
          </w:p>
        </w:tc>
      </w:tr>
      <w:tr w:rsidR="00841E46" w:rsidRPr="00892D0F" w:rsidTr="00AC5900">
        <w:trPr>
          <w:trHeight w:val="634"/>
        </w:trPr>
        <w:tc>
          <w:tcPr>
            <w:tcW w:w="2235" w:type="dxa"/>
            <w:vMerge/>
          </w:tcPr>
          <w:p w:rsidR="00841E46" w:rsidRPr="00892D0F" w:rsidRDefault="00841E46" w:rsidP="007036C6">
            <w:pPr>
              <w:spacing w:after="0"/>
              <w:rPr>
                <w:rFonts w:ascii="Times New Roman" w:hAnsi="Times New Roman" w:cs="Times New Roman"/>
                <w:color w:val="0A203C" w:themeColor="text1" w:themeShade="80"/>
                <w:sz w:val="24"/>
                <w:szCs w:val="24"/>
              </w:rPr>
            </w:pPr>
          </w:p>
        </w:tc>
        <w:tc>
          <w:tcPr>
            <w:tcW w:w="5557"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Рабочее место преподавателя:</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 компьютерный стол</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 компьютер</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lastRenderedPageBreak/>
              <w:t>- колонки;</w:t>
            </w:r>
          </w:p>
        </w:tc>
        <w:tc>
          <w:tcPr>
            <w:tcW w:w="992"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lastRenderedPageBreak/>
              <w:t>1</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1</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1</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lastRenderedPageBreak/>
              <w:t xml:space="preserve">2 </w:t>
            </w:r>
          </w:p>
        </w:tc>
      </w:tr>
      <w:tr w:rsidR="00841E46" w:rsidRPr="00892D0F" w:rsidTr="00AC5900">
        <w:trPr>
          <w:trHeight w:val="634"/>
        </w:trPr>
        <w:tc>
          <w:tcPr>
            <w:tcW w:w="2235" w:type="dxa"/>
            <w:vMerge/>
          </w:tcPr>
          <w:p w:rsidR="00841E46" w:rsidRPr="00892D0F" w:rsidRDefault="00841E46" w:rsidP="007036C6">
            <w:pPr>
              <w:spacing w:after="0"/>
              <w:rPr>
                <w:rFonts w:ascii="Times New Roman" w:hAnsi="Times New Roman" w:cs="Times New Roman"/>
                <w:color w:val="0A203C" w:themeColor="text1" w:themeShade="80"/>
                <w:sz w:val="24"/>
                <w:szCs w:val="24"/>
              </w:rPr>
            </w:pPr>
          </w:p>
        </w:tc>
        <w:tc>
          <w:tcPr>
            <w:tcW w:w="5557" w:type="dxa"/>
          </w:tcPr>
          <w:p w:rsidR="00841E46" w:rsidRPr="00892D0F" w:rsidRDefault="00EA0724" w:rsidP="00EA0724">
            <w:pPr>
              <w:spacing w:after="0"/>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М</w:t>
            </w:r>
            <w:r w:rsidRPr="00EA0724">
              <w:rPr>
                <w:rFonts w:ascii="Times New Roman" w:hAnsi="Times New Roman" w:cs="Times New Roman"/>
                <w:color w:val="0A203C" w:themeColor="text1" w:themeShade="80"/>
                <w:sz w:val="24"/>
                <w:szCs w:val="24"/>
              </w:rPr>
              <w:t xml:space="preserve">анекен-тренажер </w:t>
            </w:r>
            <w:r>
              <w:rPr>
                <w:rFonts w:ascii="Times New Roman" w:hAnsi="Times New Roman" w:cs="Times New Roman"/>
                <w:color w:val="0A203C" w:themeColor="text1" w:themeShade="80"/>
                <w:sz w:val="24"/>
                <w:szCs w:val="24"/>
              </w:rPr>
              <w:t>«М</w:t>
            </w:r>
            <w:r w:rsidRPr="00EA0724">
              <w:rPr>
                <w:rFonts w:ascii="Times New Roman" w:hAnsi="Times New Roman" w:cs="Times New Roman"/>
                <w:color w:val="0A203C" w:themeColor="text1" w:themeShade="80"/>
                <w:sz w:val="24"/>
                <w:szCs w:val="24"/>
              </w:rPr>
              <w:t>аксим</w:t>
            </w:r>
            <w:r>
              <w:rPr>
                <w:rFonts w:ascii="Times New Roman" w:hAnsi="Times New Roman" w:cs="Times New Roman"/>
                <w:color w:val="0A203C" w:themeColor="text1" w:themeShade="80"/>
                <w:sz w:val="24"/>
                <w:szCs w:val="24"/>
              </w:rPr>
              <w:t>»</w:t>
            </w:r>
            <w:r w:rsidRPr="00EA0724">
              <w:rPr>
                <w:rFonts w:ascii="Times New Roman" w:hAnsi="Times New Roman" w:cs="Times New Roman"/>
                <w:color w:val="0A203C" w:themeColor="text1" w:themeShade="80"/>
                <w:sz w:val="24"/>
                <w:szCs w:val="24"/>
              </w:rPr>
              <w:t xml:space="preserve"> сердечно-легочная реанимация</w:t>
            </w:r>
            <w:r w:rsidRPr="00892D0F">
              <w:rPr>
                <w:rFonts w:ascii="Times New Roman" w:hAnsi="Times New Roman" w:cs="Times New Roman"/>
                <w:color w:val="0A203C" w:themeColor="text1" w:themeShade="80"/>
                <w:sz w:val="24"/>
                <w:szCs w:val="24"/>
              </w:rPr>
              <w:t xml:space="preserve"> </w:t>
            </w:r>
            <w:r w:rsidR="00841E46" w:rsidRPr="00892D0F">
              <w:rPr>
                <w:rFonts w:ascii="Times New Roman" w:hAnsi="Times New Roman" w:cs="Times New Roman"/>
                <w:color w:val="0A203C" w:themeColor="text1" w:themeShade="80"/>
                <w:sz w:val="24"/>
                <w:szCs w:val="24"/>
              </w:rPr>
              <w:t>для  занятий по ОТ</w:t>
            </w:r>
          </w:p>
        </w:tc>
        <w:tc>
          <w:tcPr>
            <w:tcW w:w="992"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1</w:t>
            </w:r>
          </w:p>
        </w:tc>
      </w:tr>
      <w:tr w:rsidR="00EA0724" w:rsidRPr="00892D0F" w:rsidTr="00AC5900">
        <w:trPr>
          <w:trHeight w:val="634"/>
        </w:trPr>
        <w:tc>
          <w:tcPr>
            <w:tcW w:w="2235" w:type="dxa"/>
            <w:vMerge/>
          </w:tcPr>
          <w:p w:rsidR="00EA0724" w:rsidRPr="00892D0F" w:rsidRDefault="00EA0724" w:rsidP="007036C6">
            <w:pPr>
              <w:spacing w:after="0"/>
              <w:rPr>
                <w:rFonts w:ascii="Times New Roman" w:hAnsi="Times New Roman" w:cs="Times New Roman"/>
                <w:color w:val="0A203C" w:themeColor="text1" w:themeShade="80"/>
                <w:sz w:val="24"/>
                <w:szCs w:val="24"/>
              </w:rPr>
            </w:pPr>
          </w:p>
        </w:tc>
        <w:tc>
          <w:tcPr>
            <w:tcW w:w="5557" w:type="dxa"/>
          </w:tcPr>
          <w:p w:rsidR="00EA0724" w:rsidRPr="00892D0F" w:rsidRDefault="00EA0724" w:rsidP="00EA0724">
            <w:pPr>
              <w:spacing w:after="0"/>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М</w:t>
            </w:r>
            <w:r w:rsidRPr="00EA0724">
              <w:rPr>
                <w:rFonts w:ascii="Times New Roman" w:hAnsi="Times New Roman" w:cs="Times New Roman"/>
                <w:color w:val="0A203C" w:themeColor="text1" w:themeShade="80"/>
                <w:sz w:val="24"/>
                <w:szCs w:val="24"/>
              </w:rPr>
              <w:t>анекен для отработки приемов восстановления проходимости верхних дыхательных путей</w:t>
            </w:r>
            <w:r w:rsidRPr="00892D0F">
              <w:rPr>
                <w:rFonts w:ascii="Times New Roman" w:hAnsi="Times New Roman" w:cs="Times New Roman"/>
                <w:color w:val="0A203C" w:themeColor="text1" w:themeShade="80"/>
                <w:sz w:val="24"/>
                <w:szCs w:val="24"/>
              </w:rPr>
              <w:t xml:space="preserve"> для  занятий по ОТ</w:t>
            </w:r>
          </w:p>
        </w:tc>
        <w:tc>
          <w:tcPr>
            <w:tcW w:w="992" w:type="dxa"/>
          </w:tcPr>
          <w:p w:rsidR="00EA0724" w:rsidRPr="00892D0F" w:rsidRDefault="00EA0724" w:rsidP="007036C6">
            <w:pPr>
              <w:spacing w:after="0"/>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1</w:t>
            </w:r>
          </w:p>
        </w:tc>
      </w:tr>
      <w:tr w:rsidR="00841E46" w:rsidRPr="00892D0F" w:rsidTr="00AC5900">
        <w:trPr>
          <w:trHeight w:val="634"/>
        </w:trPr>
        <w:tc>
          <w:tcPr>
            <w:tcW w:w="2235" w:type="dxa"/>
            <w:vMerge/>
          </w:tcPr>
          <w:p w:rsidR="00841E46" w:rsidRPr="00892D0F" w:rsidRDefault="00841E46" w:rsidP="007036C6">
            <w:pPr>
              <w:spacing w:after="0"/>
              <w:rPr>
                <w:rFonts w:ascii="Times New Roman" w:hAnsi="Times New Roman" w:cs="Times New Roman"/>
                <w:color w:val="0A203C" w:themeColor="text1" w:themeShade="80"/>
                <w:sz w:val="24"/>
                <w:szCs w:val="24"/>
              </w:rPr>
            </w:pPr>
          </w:p>
        </w:tc>
        <w:tc>
          <w:tcPr>
            <w:tcW w:w="5557"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Комплект  журналов, необходимых для работы по каждой из дисциплин</w:t>
            </w:r>
          </w:p>
        </w:tc>
        <w:tc>
          <w:tcPr>
            <w:tcW w:w="992"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3</w:t>
            </w:r>
          </w:p>
        </w:tc>
      </w:tr>
      <w:tr w:rsidR="00841E46" w:rsidRPr="00892D0F" w:rsidTr="00AC5900">
        <w:trPr>
          <w:trHeight w:val="634"/>
        </w:trPr>
        <w:tc>
          <w:tcPr>
            <w:tcW w:w="2235" w:type="dxa"/>
            <w:vMerge/>
          </w:tcPr>
          <w:p w:rsidR="00841E46" w:rsidRPr="00892D0F" w:rsidRDefault="00841E46" w:rsidP="007036C6">
            <w:pPr>
              <w:spacing w:after="0"/>
              <w:rPr>
                <w:rFonts w:ascii="Times New Roman" w:hAnsi="Times New Roman" w:cs="Times New Roman"/>
                <w:color w:val="0A203C" w:themeColor="text1" w:themeShade="80"/>
                <w:sz w:val="24"/>
                <w:szCs w:val="24"/>
              </w:rPr>
            </w:pPr>
          </w:p>
        </w:tc>
        <w:tc>
          <w:tcPr>
            <w:tcW w:w="5557"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Видеофильмы по обучающим дисциплинам:</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 Административный персонал (ОТ),</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 Вводный инструктаж по ПБ,</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 Владивосток,</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 Инструктаж по ГО,</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 Инструктаж по ОТ при эксплуатации ЭВМ,</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 Как тушить эл. щиток,</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 Медпомощь,</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 Обязанности работодателя,</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 xml:space="preserve">- Пожарная </w:t>
            </w:r>
            <w:r w:rsidR="00EA0724" w:rsidRPr="00892D0F">
              <w:rPr>
                <w:rFonts w:ascii="Times New Roman" w:hAnsi="Times New Roman" w:cs="Times New Roman"/>
                <w:color w:val="0A203C" w:themeColor="text1" w:themeShade="80"/>
                <w:sz w:val="24"/>
                <w:szCs w:val="24"/>
              </w:rPr>
              <w:t>безопасность в</w:t>
            </w:r>
            <w:r w:rsidRPr="00892D0F">
              <w:rPr>
                <w:rFonts w:ascii="Times New Roman" w:hAnsi="Times New Roman" w:cs="Times New Roman"/>
                <w:color w:val="0A203C" w:themeColor="text1" w:themeShade="80"/>
                <w:sz w:val="24"/>
                <w:szCs w:val="24"/>
              </w:rPr>
              <w:t xml:space="preserve"> учреждении,</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 Расследование НС,</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 СИЗ,</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 Электробезопасность,</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 Эвакуация из здания в случае пожара.</w:t>
            </w:r>
          </w:p>
        </w:tc>
        <w:tc>
          <w:tcPr>
            <w:tcW w:w="992"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14</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1</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1</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1</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1</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1</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1</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1</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1</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2</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1</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1</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1</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1</w:t>
            </w:r>
          </w:p>
        </w:tc>
      </w:tr>
      <w:tr w:rsidR="00841E46" w:rsidRPr="00892D0F" w:rsidTr="00AC5900">
        <w:trPr>
          <w:trHeight w:val="395"/>
        </w:trPr>
        <w:tc>
          <w:tcPr>
            <w:tcW w:w="2235" w:type="dxa"/>
            <w:vMerge/>
          </w:tcPr>
          <w:p w:rsidR="00841E46" w:rsidRPr="00892D0F" w:rsidRDefault="00841E46" w:rsidP="007036C6">
            <w:pPr>
              <w:spacing w:after="0"/>
              <w:rPr>
                <w:rFonts w:ascii="Times New Roman" w:hAnsi="Times New Roman" w:cs="Times New Roman"/>
                <w:color w:val="0A203C" w:themeColor="text1" w:themeShade="80"/>
                <w:sz w:val="24"/>
                <w:szCs w:val="24"/>
              </w:rPr>
            </w:pPr>
          </w:p>
        </w:tc>
        <w:tc>
          <w:tcPr>
            <w:tcW w:w="5557"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Полка для литературы</w:t>
            </w:r>
          </w:p>
        </w:tc>
        <w:tc>
          <w:tcPr>
            <w:tcW w:w="992"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1</w:t>
            </w:r>
          </w:p>
        </w:tc>
      </w:tr>
      <w:tr w:rsidR="00841E46" w:rsidRPr="00892D0F" w:rsidTr="00AC5900">
        <w:trPr>
          <w:trHeight w:val="634"/>
        </w:trPr>
        <w:tc>
          <w:tcPr>
            <w:tcW w:w="2235" w:type="dxa"/>
            <w:vMerge/>
          </w:tcPr>
          <w:p w:rsidR="00841E46" w:rsidRPr="00892D0F" w:rsidRDefault="00841E46" w:rsidP="007036C6">
            <w:pPr>
              <w:spacing w:after="0"/>
              <w:rPr>
                <w:rFonts w:ascii="Times New Roman" w:hAnsi="Times New Roman" w:cs="Times New Roman"/>
                <w:color w:val="0A203C" w:themeColor="text1" w:themeShade="80"/>
                <w:sz w:val="24"/>
                <w:szCs w:val="24"/>
              </w:rPr>
            </w:pPr>
          </w:p>
        </w:tc>
        <w:tc>
          <w:tcPr>
            <w:tcW w:w="5557"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Комплект плакатов «Пожарная безопасность»</w:t>
            </w:r>
          </w:p>
        </w:tc>
        <w:tc>
          <w:tcPr>
            <w:tcW w:w="992"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1</w:t>
            </w:r>
          </w:p>
        </w:tc>
      </w:tr>
      <w:tr w:rsidR="00841E46" w:rsidRPr="00892D0F" w:rsidTr="00AC5900">
        <w:trPr>
          <w:trHeight w:val="634"/>
        </w:trPr>
        <w:tc>
          <w:tcPr>
            <w:tcW w:w="2235" w:type="dxa"/>
            <w:vMerge/>
          </w:tcPr>
          <w:p w:rsidR="00841E46" w:rsidRPr="00892D0F" w:rsidRDefault="00841E46" w:rsidP="007036C6">
            <w:pPr>
              <w:spacing w:after="0"/>
              <w:rPr>
                <w:rFonts w:ascii="Times New Roman" w:hAnsi="Times New Roman" w:cs="Times New Roman"/>
                <w:color w:val="0A203C" w:themeColor="text1" w:themeShade="80"/>
                <w:sz w:val="24"/>
                <w:szCs w:val="24"/>
              </w:rPr>
            </w:pPr>
          </w:p>
        </w:tc>
        <w:tc>
          <w:tcPr>
            <w:tcW w:w="5557"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Плакат «Правила поведения при пожаре»</w:t>
            </w:r>
          </w:p>
        </w:tc>
        <w:tc>
          <w:tcPr>
            <w:tcW w:w="992"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1</w:t>
            </w:r>
          </w:p>
        </w:tc>
      </w:tr>
      <w:tr w:rsidR="00841E46" w:rsidRPr="00892D0F" w:rsidTr="00AC5900">
        <w:trPr>
          <w:trHeight w:val="634"/>
        </w:trPr>
        <w:tc>
          <w:tcPr>
            <w:tcW w:w="2235" w:type="dxa"/>
            <w:vMerge/>
          </w:tcPr>
          <w:p w:rsidR="00841E46" w:rsidRPr="00892D0F" w:rsidRDefault="00841E46" w:rsidP="007036C6">
            <w:pPr>
              <w:spacing w:after="0"/>
              <w:rPr>
                <w:rFonts w:ascii="Times New Roman" w:hAnsi="Times New Roman" w:cs="Times New Roman"/>
                <w:color w:val="0A203C" w:themeColor="text1" w:themeShade="80"/>
                <w:sz w:val="24"/>
                <w:szCs w:val="24"/>
              </w:rPr>
            </w:pPr>
          </w:p>
        </w:tc>
        <w:tc>
          <w:tcPr>
            <w:tcW w:w="5557"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Плакат «Правила пожарной безопасности»</w:t>
            </w:r>
          </w:p>
        </w:tc>
        <w:tc>
          <w:tcPr>
            <w:tcW w:w="992"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1</w:t>
            </w:r>
          </w:p>
        </w:tc>
      </w:tr>
      <w:tr w:rsidR="00841E46" w:rsidRPr="00892D0F" w:rsidTr="00AC5900">
        <w:trPr>
          <w:trHeight w:val="634"/>
        </w:trPr>
        <w:tc>
          <w:tcPr>
            <w:tcW w:w="2235" w:type="dxa"/>
            <w:vMerge/>
          </w:tcPr>
          <w:p w:rsidR="00841E46" w:rsidRPr="00892D0F" w:rsidRDefault="00841E46" w:rsidP="007036C6">
            <w:pPr>
              <w:spacing w:after="0"/>
              <w:rPr>
                <w:rFonts w:ascii="Times New Roman" w:hAnsi="Times New Roman" w:cs="Times New Roman"/>
                <w:color w:val="0A203C" w:themeColor="text1" w:themeShade="80"/>
                <w:sz w:val="24"/>
                <w:szCs w:val="24"/>
              </w:rPr>
            </w:pPr>
          </w:p>
        </w:tc>
        <w:tc>
          <w:tcPr>
            <w:tcW w:w="5557"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Плакаты «Первичные средства пожаротушения»</w:t>
            </w:r>
          </w:p>
        </w:tc>
        <w:tc>
          <w:tcPr>
            <w:tcW w:w="992"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3</w:t>
            </w:r>
          </w:p>
        </w:tc>
      </w:tr>
      <w:tr w:rsidR="00841E46" w:rsidRPr="00892D0F" w:rsidTr="00AC5900">
        <w:trPr>
          <w:trHeight w:val="634"/>
        </w:trPr>
        <w:tc>
          <w:tcPr>
            <w:tcW w:w="2235" w:type="dxa"/>
            <w:vMerge/>
          </w:tcPr>
          <w:p w:rsidR="00841E46" w:rsidRPr="00892D0F" w:rsidRDefault="00841E46" w:rsidP="007036C6">
            <w:pPr>
              <w:spacing w:after="0"/>
              <w:rPr>
                <w:rFonts w:ascii="Times New Roman" w:hAnsi="Times New Roman" w:cs="Times New Roman"/>
                <w:color w:val="0A203C" w:themeColor="text1" w:themeShade="80"/>
                <w:sz w:val="24"/>
                <w:szCs w:val="24"/>
              </w:rPr>
            </w:pPr>
          </w:p>
        </w:tc>
        <w:tc>
          <w:tcPr>
            <w:tcW w:w="5557"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Плакаты «компьютерная безопасность»</w:t>
            </w:r>
          </w:p>
        </w:tc>
        <w:tc>
          <w:tcPr>
            <w:tcW w:w="992"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2</w:t>
            </w:r>
          </w:p>
        </w:tc>
      </w:tr>
      <w:tr w:rsidR="00841E46" w:rsidRPr="00892D0F" w:rsidTr="00AC5900">
        <w:trPr>
          <w:trHeight w:val="634"/>
        </w:trPr>
        <w:tc>
          <w:tcPr>
            <w:tcW w:w="2235" w:type="dxa"/>
            <w:vMerge/>
          </w:tcPr>
          <w:p w:rsidR="00841E46" w:rsidRPr="00892D0F" w:rsidRDefault="00841E46" w:rsidP="007036C6">
            <w:pPr>
              <w:spacing w:after="0"/>
              <w:rPr>
                <w:rFonts w:ascii="Times New Roman" w:hAnsi="Times New Roman" w:cs="Times New Roman"/>
                <w:color w:val="0A203C" w:themeColor="text1" w:themeShade="80"/>
                <w:sz w:val="24"/>
                <w:szCs w:val="24"/>
              </w:rPr>
            </w:pPr>
          </w:p>
        </w:tc>
        <w:tc>
          <w:tcPr>
            <w:tcW w:w="5557"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Плакаты «Средства защиты в электроустановках»</w:t>
            </w:r>
          </w:p>
        </w:tc>
        <w:tc>
          <w:tcPr>
            <w:tcW w:w="992"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3</w:t>
            </w:r>
          </w:p>
        </w:tc>
      </w:tr>
      <w:tr w:rsidR="00841E46" w:rsidRPr="00892D0F" w:rsidTr="00AC5900">
        <w:trPr>
          <w:trHeight w:val="244"/>
        </w:trPr>
        <w:tc>
          <w:tcPr>
            <w:tcW w:w="2235" w:type="dxa"/>
            <w:vMerge/>
          </w:tcPr>
          <w:p w:rsidR="00841E46" w:rsidRPr="00892D0F" w:rsidRDefault="00841E46" w:rsidP="007036C6">
            <w:pPr>
              <w:spacing w:after="0"/>
              <w:rPr>
                <w:rFonts w:ascii="Times New Roman" w:hAnsi="Times New Roman" w:cs="Times New Roman"/>
                <w:color w:val="0A203C" w:themeColor="text1" w:themeShade="80"/>
                <w:sz w:val="24"/>
                <w:szCs w:val="24"/>
              </w:rPr>
            </w:pPr>
          </w:p>
        </w:tc>
        <w:tc>
          <w:tcPr>
            <w:tcW w:w="5557"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Шина ортопедическая</w:t>
            </w:r>
          </w:p>
        </w:tc>
        <w:tc>
          <w:tcPr>
            <w:tcW w:w="992"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1</w:t>
            </w:r>
          </w:p>
        </w:tc>
      </w:tr>
      <w:tr w:rsidR="00841E46" w:rsidRPr="00892D0F" w:rsidTr="00AC5900">
        <w:trPr>
          <w:trHeight w:val="247"/>
        </w:trPr>
        <w:tc>
          <w:tcPr>
            <w:tcW w:w="2235" w:type="dxa"/>
            <w:vMerge/>
          </w:tcPr>
          <w:p w:rsidR="00841E46" w:rsidRPr="00892D0F" w:rsidRDefault="00841E46" w:rsidP="007036C6">
            <w:pPr>
              <w:spacing w:after="0"/>
              <w:rPr>
                <w:rFonts w:ascii="Times New Roman" w:hAnsi="Times New Roman" w:cs="Times New Roman"/>
                <w:color w:val="0A203C" w:themeColor="text1" w:themeShade="80"/>
                <w:sz w:val="24"/>
                <w:szCs w:val="24"/>
              </w:rPr>
            </w:pPr>
          </w:p>
        </w:tc>
        <w:tc>
          <w:tcPr>
            <w:tcW w:w="5557" w:type="dxa"/>
          </w:tcPr>
          <w:p w:rsidR="00841E46" w:rsidRPr="00892D0F" w:rsidRDefault="00EA0724" w:rsidP="007036C6">
            <w:pPr>
              <w:spacing w:after="0"/>
              <w:rPr>
                <w:rFonts w:ascii="Times New Roman" w:hAnsi="Times New Roman" w:cs="Times New Roman"/>
                <w:color w:val="0A203C" w:themeColor="text1" w:themeShade="80"/>
                <w:sz w:val="24"/>
                <w:szCs w:val="24"/>
              </w:rPr>
            </w:pPr>
            <w:r w:rsidRPr="00EA0724">
              <w:rPr>
                <w:rFonts w:ascii="Times New Roman" w:hAnsi="Times New Roman" w:cs="Times New Roman"/>
                <w:color w:val="0A203C" w:themeColor="text1" w:themeShade="80"/>
                <w:sz w:val="24"/>
                <w:szCs w:val="24"/>
              </w:rPr>
              <w:t>Ноутбук Lenovo V31015IS</w:t>
            </w:r>
          </w:p>
        </w:tc>
        <w:tc>
          <w:tcPr>
            <w:tcW w:w="992"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1</w:t>
            </w:r>
          </w:p>
        </w:tc>
      </w:tr>
      <w:tr w:rsidR="00841E46" w:rsidRPr="00892D0F" w:rsidTr="00AC5900">
        <w:trPr>
          <w:trHeight w:val="394"/>
        </w:trPr>
        <w:tc>
          <w:tcPr>
            <w:tcW w:w="2235" w:type="dxa"/>
            <w:vMerge/>
          </w:tcPr>
          <w:p w:rsidR="00841E46" w:rsidRPr="00892D0F" w:rsidRDefault="00841E46" w:rsidP="007036C6">
            <w:pPr>
              <w:spacing w:after="0"/>
              <w:rPr>
                <w:rFonts w:ascii="Times New Roman" w:hAnsi="Times New Roman" w:cs="Times New Roman"/>
                <w:color w:val="0A203C" w:themeColor="text1" w:themeShade="80"/>
                <w:sz w:val="24"/>
                <w:szCs w:val="24"/>
              </w:rPr>
            </w:pPr>
          </w:p>
        </w:tc>
        <w:tc>
          <w:tcPr>
            <w:tcW w:w="5557"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Принтер «</w:t>
            </w:r>
            <w:r w:rsidRPr="00892D0F">
              <w:rPr>
                <w:rFonts w:ascii="Times New Roman" w:hAnsi="Times New Roman" w:cs="Times New Roman"/>
                <w:color w:val="0A203C" w:themeColor="text1" w:themeShade="80"/>
                <w:sz w:val="24"/>
                <w:szCs w:val="24"/>
                <w:lang w:val="en-US"/>
              </w:rPr>
              <w:t>S</w:t>
            </w:r>
            <w:r w:rsidRPr="00892D0F">
              <w:rPr>
                <w:rFonts w:ascii="Times New Roman" w:hAnsi="Times New Roman" w:cs="Times New Roman"/>
                <w:color w:val="0A203C" w:themeColor="text1" w:themeShade="80"/>
                <w:sz w:val="24"/>
                <w:szCs w:val="24"/>
              </w:rPr>
              <w:t>A</w:t>
            </w:r>
            <w:r w:rsidRPr="00892D0F">
              <w:rPr>
                <w:rFonts w:ascii="Times New Roman" w:hAnsi="Times New Roman" w:cs="Times New Roman"/>
                <w:color w:val="0A203C" w:themeColor="text1" w:themeShade="80"/>
                <w:sz w:val="24"/>
                <w:szCs w:val="24"/>
                <w:lang w:val="en-US"/>
              </w:rPr>
              <w:t>MSUNG</w:t>
            </w:r>
            <w:r w:rsidRPr="00892D0F">
              <w:rPr>
                <w:rFonts w:ascii="Times New Roman" w:hAnsi="Times New Roman" w:cs="Times New Roman"/>
                <w:color w:val="0A203C" w:themeColor="text1" w:themeShade="80"/>
                <w:sz w:val="24"/>
                <w:szCs w:val="24"/>
              </w:rPr>
              <w:t>»</w:t>
            </w:r>
          </w:p>
        </w:tc>
        <w:tc>
          <w:tcPr>
            <w:tcW w:w="992"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1</w:t>
            </w:r>
          </w:p>
        </w:tc>
      </w:tr>
      <w:tr w:rsidR="00841E46" w:rsidRPr="00892D0F" w:rsidTr="00AC5900">
        <w:trPr>
          <w:trHeight w:val="634"/>
        </w:trPr>
        <w:tc>
          <w:tcPr>
            <w:tcW w:w="2235" w:type="dxa"/>
            <w:vMerge/>
          </w:tcPr>
          <w:p w:rsidR="00841E46" w:rsidRPr="00892D0F" w:rsidRDefault="00841E46" w:rsidP="007036C6">
            <w:pPr>
              <w:spacing w:after="0"/>
              <w:rPr>
                <w:rFonts w:ascii="Times New Roman" w:hAnsi="Times New Roman" w:cs="Times New Roman"/>
                <w:color w:val="0A203C" w:themeColor="text1" w:themeShade="80"/>
                <w:sz w:val="24"/>
                <w:szCs w:val="24"/>
              </w:rPr>
            </w:pPr>
          </w:p>
        </w:tc>
        <w:tc>
          <w:tcPr>
            <w:tcW w:w="5557"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Извещатель пожарный дымовой ИП 212-50м-18</w:t>
            </w:r>
          </w:p>
        </w:tc>
        <w:tc>
          <w:tcPr>
            <w:tcW w:w="992"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18</w:t>
            </w:r>
          </w:p>
        </w:tc>
      </w:tr>
      <w:tr w:rsidR="00841E46" w:rsidRPr="00892D0F" w:rsidTr="00AC5900">
        <w:trPr>
          <w:trHeight w:val="634"/>
        </w:trPr>
        <w:tc>
          <w:tcPr>
            <w:tcW w:w="2235" w:type="dxa"/>
            <w:vMerge/>
          </w:tcPr>
          <w:p w:rsidR="00841E46" w:rsidRPr="00892D0F" w:rsidRDefault="00841E46" w:rsidP="007036C6">
            <w:pPr>
              <w:spacing w:after="0"/>
              <w:rPr>
                <w:rFonts w:ascii="Times New Roman" w:hAnsi="Times New Roman" w:cs="Times New Roman"/>
                <w:color w:val="0A203C" w:themeColor="text1" w:themeShade="80"/>
                <w:sz w:val="24"/>
                <w:szCs w:val="24"/>
              </w:rPr>
            </w:pPr>
          </w:p>
        </w:tc>
        <w:tc>
          <w:tcPr>
            <w:tcW w:w="5557"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Таблички:</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 ВЫХОД,</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 ПОЖАР</w:t>
            </w:r>
          </w:p>
        </w:tc>
        <w:tc>
          <w:tcPr>
            <w:tcW w:w="992" w:type="dxa"/>
          </w:tcPr>
          <w:p w:rsidR="00841E46" w:rsidRPr="00892D0F" w:rsidRDefault="00841E46" w:rsidP="007036C6">
            <w:pPr>
              <w:spacing w:after="0"/>
              <w:rPr>
                <w:rFonts w:ascii="Times New Roman" w:hAnsi="Times New Roman" w:cs="Times New Roman"/>
                <w:color w:val="0A203C" w:themeColor="text1" w:themeShade="80"/>
                <w:sz w:val="24"/>
                <w:szCs w:val="24"/>
              </w:rPr>
            </w:pP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4</w:t>
            </w:r>
          </w:p>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1</w:t>
            </w:r>
          </w:p>
        </w:tc>
      </w:tr>
      <w:tr w:rsidR="00841E46" w:rsidRPr="00892D0F" w:rsidTr="00AC5900">
        <w:trPr>
          <w:trHeight w:val="329"/>
        </w:trPr>
        <w:tc>
          <w:tcPr>
            <w:tcW w:w="2235" w:type="dxa"/>
            <w:vMerge/>
          </w:tcPr>
          <w:p w:rsidR="00841E46" w:rsidRPr="00892D0F" w:rsidRDefault="00841E46" w:rsidP="007036C6">
            <w:pPr>
              <w:spacing w:after="0"/>
              <w:rPr>
                <w:rFonts w:ascii="Times New Roman" w:hAnsi="Times New Roman" w:cs="Times New Roman"/>
                <w:color w:val="0A203C" w:themeColor="text1" w:themeShade="80"/>
                <w:sz w:val="24"/>
                <w:szCs w:val="24"/>
              </w:rPr>
            </w:pPr>
          </w:p>
        </w:tc>
        <w:tc>
          <w:tcPr>
            <w:tcW w:w="5557"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 xml:space="preserve">Огнетушители для демонстрации </w:t>
            </w:r>
          </w:p>
        </w:tc>
        <w:tc>
          <w:tcPr>
            <w:tcW w:w="992"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3</w:t>
            </w:r>
          </w:p>
        </w:tc>
      </w:tr>
      <w:tr w:rsidR="00841E46" w:rsidRPr="00892D0F" w:rsidTr="00AC5900">
        <w:trPr>
          <w:trHeight w:val="329"/>
        </w:trPr>
        <w:tc>
          <w:tcPr>
            <w:tcW w:w="2235" w:type="dxa"/>
            <w:vMerge/>
          </w:tcPr>
          <w:p w:rsidR="00841E46" w:rsidRPr="00892D0F" w:rsidRDefault="00841E46" w:rsidP="007036C6">
            <w:pPr>
              <w:spacing w:after="0"/>
              <w:rPr>
                <w:rFonts w:ascii="Times New Roman" w:hAnsi="Times New Roman" w:cs="Times New Roman"/>
                <w:color w:val="0A203C" w:themeColor="text1" w:themeShade="80"/>
                <w:sz w:val="24"/>
                <w:szCs w:val="24"/>
              </w:rPr>
            </w:pPr>
          </w:p>
        </w:tc>
        <w:tc>
          <w:tcPr>
            <w:tcW w:w="5557"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Выход и Интернет</w:t>
            </w:r>
          </w:p>
        </w:tc>
        <w:tc>
          <w:tcPr>
            <w:tcW w:w="992" w:type="dxa"/>
          </w:tcPr>
          <w:p w:rsidR="00841E46" w:rsidRPr="00892D0F" w:rsidRDefault="00841E46" w:rsidP="007036C6">
            <w:pPr>
              <w:spacing w:after="0"/>
              <w:rPr>
                <w:rFonts w:ascii="Times New Roman" w:hAnsi="Times New Roman" w:cs="Times New Roman"/>
                <w:color w:val="0A203C" w:themeColor="text1" w:themeShade="80"/>
                <w:sz w:val="24"/>
                <w:szCs w:val="24"/>
              </w:rPr>
            </w:pPr>
          </w:p>
        </w:tc>
      </w:tr>
      <w:tr w:rsidR="00841E46" w:rsidRPr="00892D0F" w:rsidTr="00AC5900">
        <w:trPr>
          <w:trHeight w:val="329"/>
        </w:trPr>
        <w:tc>
          <w:tcPr>
            <w:tcW w:w="2235" w:type="dxa"/>
            <w:vMerge/>
          </w:tcPr>
          <w:p w:rsidR="00841E46" w:rsidRPr="00892D0F" w:rsidRDefault="00841E46" w:rsidP="007036C6">
            <w:pPr>
              <w:spacing w:after="0"/>
              <w:rPr>
                <w:rFonts w:ascii="Times New Roman" w:hAnsi="Times New Roman" w:cs="Times New Roman"/>
                <w:color w:val="0A203C" w:themeColor="text1" w:themeShade="80"/>
                <w:sz w:val="24"/>
                <w:szCs w:val="24"/>
              </w:rPr>
            </w:pPr>
          </w:p>
        </w:tc>
        <w:tc>
          <w:tcPr>
            <w:tcW w:w="5557" w:type="dxa"/>
          </w:tcPr>
          <w:p w:rsidR="00841E46" w:rsidRPr="00892D0F" w:rsidRDefault="00841E46" w:rsidP="007036C6">
            <w:pPr>
              <w:spacing w:after="0"/>
              <w:rPr>
                <w:rFonts w:ascii="Times New Roman" w:hAnsi="Times New Roman" w:cs="Times New Roman"/>
                <w:color w:val="0A203C" w:themeColor="text1" w:themeShade="80"/>
                <w:sz w:val="24"/>
                <w:szCs w:val="24"/>
              </w:rPr>
            </w:pPr>
            <w:r w:rsidRPr="00892D0F">
              <w:rPr>
                <w:rFonts w:ascii="Times New Roman" w:hAnsi="Times New Roman" w:cs="Times New Roman"/>
                <w:color w:val="0A203C" w:themeColor="text1" w:themeShade="80"/>
                <w:sz w:val="24"/>
                <w:szCs w:val="24"/>
              </w:rPr>
              <w:t>САЙТ</w:t>
            </w:r>
          </w:p>
        </w:tc>
        <w:tc>
          <w:tcPr>
            <w:tcW w:w="992" w:type="dxa"/>
          </w:tcPr>
          <w:p w:rsidR="00841E46" w:rsidRPr="00892D0F" w:rsidRDefault="00841E46" w:rsidP="007036C6">
            <w:pPr>
              <w:spacing w:after="0"/>
              <w:rPr>
                <w:rFonts w:ascii="Times New Roman" w:hAnsi="Times New Roman" w:cs="Times New Roman"/>
                <w:color w:val="0A203C" w:themeColor="text1" w:themeShade="80"/>
                <w:sz w:val="24"/>
                <w:szCs w:val="24"/>
              </w:rPr>
            </w:pPr>
          </w:p>
        </w:tc>
      </w:tr>
    </w:tbl>
    <w:p w:rsidR="00841E46" w:rsidRPr="00892D0F" w:rsidRDefault="00841E46" w:rsidP="007036C6">
      <w:pPr>
        <w:pStyle w:val="Default"/>
        <w:jc w:val="both"/>
        <w:rPr>
          <w:color w:val="0A203C" w:themeColor="text1" w:themeShade="80"/>
          <w:sz w:val="32"/>
          <w:szCs w:val="32"/>
        </w:rPr>
      </w:pP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Выводы: Качество материально-технического обеспечения образовательной деятельности соответствует профилю Программ ДПО. Уровень оснащенности Учебного центра учебным оборудованием полностью обеспечивает ведение образовательной деятельности по всем заявленным программам и направлениям подготовки.</w:t>
      </w:r>
    </w:p>
    <w:p w:rsidR="00841E46" w:rsidRPr="00892D0F" w:rsidRDefault="00841E46" w:rsidP="007036C6">
      <w:pPr>
        <w:pStyle w:val="Default"/>
        <w:ind w:firstLine="708"/>
        <w:jc w:val="both"/>
        <w:rPr>
          <w:color w:val="0A203C" w:themeColor="text1" w:themeShade="80"/>
          <w:sz w:val="28"/>
          <w:szCs w:val="28"/>
        </w:rPr>
      </w:pPr>
    </w:p>
    <w:p w:rsidR="00841E46" w:rsidRPr="005270FC" w:rsidRDefault="00841E46" w:rsidP="007036C6">
      <w:pPr>
        <w:pStyle w:val="Default"/>
        <w:jc w:val="center"/>
        <w:rPr>
          <w:b/>
          <w:bCs/>
          <w:color w:val="0A203C" w:themeColor="text1" w:themeShade="80"/>
          <w:sz w:val="28"/>
          <w:szCs w:val="28"/>
        </w:rPr>
      </w:pPr>
      <w:r w:rsidRPr="00892D0F">
        <w:rPr>
          <w:b/>
          <w:bCs/>
          <w:color w:val="0A203C" w:themeColor="text1" w:themeShade="80"/>
          <w:sz w:val="28"/>
          <w:szCs w:val="28"/>
        </w:rPr>
        <w:t>9. Внутрен</w:t>
      </w:r>
      <w:r>
        <w:rPr>
          <w:b/>
          <w:bCs/>
          <w:color w:val="0A203C" w:themeColor="text1" w:themeShade="80"/>
          <w:sz w:val="28"/>
          <w:szCs w:val="28"/>
        </w:rPr>
        <w:t>няя оценка качества образования</w:t>
      </w:r>
    </w:p>
    <w:p w:rsidR="00841E46" w:rsidRPr="00892D0F" w:rsidRDefault="00841E46" w:rsidP="007036C6">
      <w:pPr>
        <w:spacing w:after="0" w:line="240" w:lineRule="auto"/>
        <w:ind w:firstLine="708"/>
        <w:jc w:val="both"/>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В Краевом государственном бюджетном учреждении дополнительного профессионального образования  «Учебно-производственный снабженческий центр» разработано «Положение о внутренней системе оценки качества образования» в соответствии с Федеральным законом от 29 декабря 2012 года № 273-ФЗ «Об образовании в Российской Федерации», Порядком организации и осуществления  образовательной деятельности по дополнительным профессиональным образовательным программам, утвержденным Приказом Министерства образования и науки от 1 июля 2013 года № 499, Уставом Учебного центра.</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Настоящее Положение устанавливает общие требования к целям, задачам и единым принципам системы оценки качества образования в Краевом государственном бюджетном учреждении дополнительного профессионального образования «Учебно-производственный снабженческий центр» (далее - Учебный центр), регламентирует порядок проведения мониторинга.</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Требования настоящего Положения распространяются на деятельность всех работников Учебного центра, осуществляющих деятельность в соответствии с трудовыми договорами, а также на педагогических работников, работающих по совместительству и гражданско-правовым договорам.</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Под внутренней системой оценки качества образования в Учебном центре понимается деятельность по информационному обеспечению управления образовательной организацией, основанная на систематическом анализе качества реализации образовательного процесса, его ресурсного обеспечения и его результатов.</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Мероприятия по реализации целей и задач внутренней системы оценки качества образования планируются и осуществляются на основе проблемного анализа образовательного процесса Учебного центра.</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Оценка качества образования осуществляется посредством существующих процедур контроля и оценки качества образования:</w:t>
      </w:r>
    </w:p>
    <w:p w:rsidR="00841E46" w:rsidRPr="00892D0F" w:rsidRDefault="00841E46" w:rsidP="008A5E72">
      <w:pPr>
        <w:pStyle w:val="Default"/>
        <w:numPr>
          <w:ilvl w:val="1"/>
          <w:numId w:val="31"/>
        </w:numPr>
        <w:tabs>
          <w:tab w:val="left" w:pos="567"/>
        </w:tabs>
        <w:ind w:left="0" w:firstLine="284"/>
        <w:jc w:val="both"/>
        <w:rPr>
          <w:color w:val="0A203C" w:themeColor="text1" w:themeShade="80"/>
          <w:sz w:val="28"/>
          <w:szCs w:val="28"/>
        </w:rPr>
      </w:pPr>
      <w:r w:rsidRPr="00892D0F">
        <w:rPr>
          <w:color w:val="0A203C" w:themeColor="text1" w:themeShade="80"/>
          <w:sz w:val="28"/>
          <w:szCs w:val="28"/>
        </w:rPr>
        <w:t>мониторингом образовательных достижений, обучающихся;</w:t>
      </w:r>
    </w:p>
    <w:p w:rsidR="00841E46" w:rsidRPr="00892D0F" w:rsidRDefault="00841E46" w:rsidP="008A5E72">
      <w:pPr>
        <w:pStyle w:val="Default"/>
        <w:numPr>
          <w:ilvl w:val="1"/>
          <w:numId w:val="31"/>
        </w:numPr>
        <w:tabs>
          <w:tab w:val="left" w:pos="567"/>
        </w:tabs>
        <w:ind w:left="0" w:firstLine="284"/>
        <w:jc w:val="both"/>
        <w:rPr>
          <w:color w:val="0A203C" w:themeColor="text1" w:themeShade="80"/>
          <w:sz w:val="28"/>
          <w:szCs w:val="28"/>
        </w:rPr>
      </w:pPr>
      <w:r w:rsidRPr="00892D0F">
        <w:rPr>
          <w:color w:val="0A203C" w:themeColor="text1" w:themeShade="80"/>
          <w:sz w:val="28"/>
          <w:szCs w:val="28"/>
        </w:rPr>
        <w:t>анализом результатов сертификации преподавателей и руководящих работников; анализом результатов опросов/анкетирования обучающихся.</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Объектами оценки качества образования являются:</w:t>
      </w:r>
    </w:p>
    <w:p w:rsidR="00841E46" w:rsidRPr="00892D0F" w:rsidRDefault="00841E46" w:rsidP="008A5E72">
      <w:pPr>
        <w:pStyle w:val="Default"/>
        <w:numPr>
          <w:ilvl w:val="1"/>
          <w:numId w:val="32"/>
        </w:numPr>
        <w:tabs>
          <w:tab w:val="left" w:pos="567"/>
        </w:tabs>
        <w:ind w:left="0" w:firstLine="284"/>
        <w:jc w:val="both"/>
        <w:rPr>
          <w:color w:val="0A203C" w:themeColor="text1" w:themeShade="80"/>
          <w:sz w:val="28"/>
          <w:szCs w:val="28"/>
        </w:rPr>
      </w:pPr>
      <w:r w:rsidRPr="00892D0F">
        <w:rPr>
          <w:color w:val="0A203C" w:themeColor="text1" w:themeShade="80"/>
          <w:sz w:val="28"/>
          <w:szCs w:val="28"/>
        </w:rPr>
        <w:lastRenderedPageBreak/>
        <w:t>учебные достижения обучающихся;</w:t>
      </w:r>
    </w:p>
    <w:p w:rsidR="00841E46" w:rsidRPr="00892D0F" w:rsidRDefault="00841E46" w:rsidP="008A5E72">
      <w:pPr>
        <w:pStyle w:val="Default"/>
        <w:numPr>
          <w:ilvl w:val="1"/>
          <w:numId w:val="32"/>
        </w:numPr>
        <w:tabs>
          <w:tab w:val="left" w:pos="567"/>
        </w:tabs>
        <w:ind w:left="0" w:firstLine="284"/>
        <w:jc w:val="both"/>
        <w:rPr>
          <w:color w:val="0A203C" w:themeColor="text1" w:themeShade="80"/>
          <w:sz w:val="28"/>
          <w:szCs w:val="28"/>
        </w:rPr>
      </w:pPr>
      <w:r w:rsidRPr="00892D0F">
        <w:rPr>
          <w:color w:val="0A203C" w:themeColor="text1" w:themeShade="80"/>
          <w:sz w:val="28"/>
          <w:szCs w:val="28"/>
        </w:rPr>
        <w:t>продуктивность, профессионализм и квалификация преподавателей;</w:t>
      </w:r>
    </w:p>
    <w:p w:rsidR="00841E46" w:rsidRPr="00892D0F" w:rsidRDefault="00841E46" w:rsidP="008A5E72">
      <w:pPr>
        <w:pStyle w:val="Default"/>
        <w:numPr>
          <w:ilvl w:val="1"/>
          <w:numId w:val="32"/>
        </w:numPr>
        <w:tabs>
          <w:tab w:val="left" w:pos="567"/>
        </w:tabs>
        <w:ind w:left="0" w:firstLine="284"/>
        <w:jc w:val="both"/>
        <w:rPr>
          <w:color w:val="0A203C" w:themeColor="text1" w:themeShade="80"/>
          <w:sz w:val="28"/>
          <w:szCs w:val="28"/>
        </w:rPr>
      </w:pPr>
      <w:r w:rsidRPr="00892D0F">
        <w:rPr>
          <w:color w:val="0A203C" w:themeColor="text1" w:themeShade="80"/>
          <w:sz w:val="28"/>
          <w:szCs w:val="28"/>
        </w:rPr>
        <w:t>образовательные программы и условия их реализации; образовательный процесс.</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Предмет оценки качества образования:</w:t>
      </w:r>
    </w:p>
    <w:p w:rsidR="00841E46" w:rsidRPr="00892D0F" w:rsidRDefault="00841E46" w:rsidP="008A5E72">
      <w:pPr>
        <w:pStyle w:val="Default"/>
        <w:numPr>
          <w:ilvl w:val="1"/>
          <w:numId w:val="33"/>
        </w:numPr>
        <w:tabs>
          <w:tab w:val="left" w:pos="567"/>
        </w:tabs>
        <w:ind w:left="0" w:firstLine="284"/>
        <w:jc w:val="both"/>
        <w:rPr>
          <w:color w:val="0A203C" w:themeColor="text1" w:themeShade="80"/>
          <w:sz w:val="28"/>
          <w:szCs w:val="28"/>
        </w:rPr>
      </w:pPr>
      <w:r w:rsidRPr="00892D0F">
        <w:rPr>
          <w:color w:val="0A203C" w:themeColor="text1" w:themeShade="80"/>
          <w:sz w:val="28"/>
          <w:szCs w:val="28"/>
        </w:rPr>
        <w:t>качество образовательных результатов (степень соответствия результатов освоения обучающимися образовательных программ);</w:t>
      </w:r>
    </w:p>
    <w:p w:rsidR="00841E46" w:rsidRPr="00892D0F" w:rsidRDefault="00841E46" w:rsidP="008A5E72">
      <w:pPr>
        <w:pStyle w:val="Default"/>
        <w:numPr>
          <w:ilvl w:val="1"/>
          <w:numId w:val="33"/>
        </w:numPr>
        <w:tabs>
          <w:tab w:val="left" w:pos="567"/>
        </w:tabs>
        <w:ind w:left="0" w:firstLine="284"/>
        <w:jc w:val="both"/>
        <w:rPr>
          <w:color w:val="0A203C" w:themeColor="text1" w:themeShade="80"/>
          <w:sz w:val="28"/>
          <w:szCs w:val="28"/>
        </w:rPr>
      </w:pPr>
      <w:r w:rsidRPr="00892D0F">
        <w:rPr>
          <w:color w:val="0A203C" w:themeColor="text1" w:themeShade="80"/>
          <w:sz w:val="28"/>
          <w:szCs w:val="28"/>
        </w:rPr>
        <w:t>качество организации образовательного процесса, включающее условия организации образовательного процесса, доступность образования, условия комфортности получения образования, материально-техническое обеспечение образовательного процесса;</w:t>
      </w:r>
    </w:p>
    <w:p w:rsidR="00841E46" w:rsidRPr="00892D0F" w:rsidRDefault="00841E46" w:rsidP="008A5E72">
      <w:pPr>
        <w:pStyle w:val="Default"/>
        <w:numPr>
          <w:ilvl w:val="1"/>
          <w:numId w:val="33"/>
        </w:numPr>
        <w:tabs>
          <w:tab w:val="left" w:pos="567"/>
        </w:tabs>
        <w:ind w:left="0" w:firstLine="284"/>
        <w:jc w:val="both"/>
        <w:rPr>
          <w:color w:val="0A203C" w:themeColor="text1" w:themeShade="80"/>
          <w:sz w:val="28"/>
          <w:szCs w:val="28"/>
        </w:rPr>
      </w:pPr>
      <w:r w:rsidRPr="00892D0F">
        <w:rPr>
          <w:color w:val="0A203C" w:themeColor="text1" w:themeShade="80"/>
          <w:sz w:val="28"/>
          <w:szCs w:val="28"/>
        </w:rPr>
        <w:t>качество дополнительных образовательных программ, принятых и реализуемых в Учебном центре, условия их реализации; эффективность управления качеством образования.</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В качестве источников данных для оценки качества образования используются:</w:t>
      </w:r>
    </w:p>
    <w:p w:rsidR="00841E46" w:rsidRPr="00892D0F" w:rsidRDefault="00841E46" w:rsidP="008A5E72">
      <w:pPr>
        <w:pStyle w:val="Default"/>
        <w:numPr>
          <w:ilvl w:val="1"/>
          <w:numId w:val="34"/>
        </w:numPr>
        <w:tabs>
          <w:tab w:val="left" w:pos="567"/>
        </w:tabs>
        <w:ind w:left="0" w:firstLine="284"/>
        <w:jc w:val="both"/>
        <w:rPr>
          <w:color w:val="0A203C" w:themeColor="text1" w:themeShade="80"/>
          <w:sz w:val="28"/>
          <w:szCs w:val="28"/>
        </w:rPr>
      </w:pPr>
      <w:r w:rsidRPr="00892D0F">
        <w:rPr>
          <w:color w:val="0A203C" w:themeColor="text1" w:themeShade="80"/>
          <w:sz w:val="28"/>
          <w:szCs w:val="28"/>
        </w:rPr>
        <w:t>образовательная статистика;</w:t>
      </w:r>
    </w:p>
    <w:p w:rsidR="00841E46" w:rsidRPr="00892D0F" w:rsidRDefault="00841E46" w:rsidP="008A5E72">
      <w:pPr>
        <w:pStyle w:val="Default"/>
        <w:numPr>
          <w:ilvl w:val="1"/>
          <w:numId w:val="34"/>
        </w:numPr>
        <w:tabs>
          <w:tab w:val="left" w:pos="567"/>
        </w:tabs>
        <w:ind w:left="0" w:firstLine="284"/>
        <w:jc w:val="both"/>
        <w:rPr>
          <w:color w:val="0A203C" w:themeColor="text1" w:themeShade="80"/>
          <w:sz w:val="28"/>
          <w:szCs w:val="28"/>
        </w:rPr>
      </w:pPr>
      <w:r w:rsidRPr="00892D0F">
        <w:rPr>
          <w:color w:val="0A203C" w:themeColor="text1" w:themeShade="80"/>
          <w:sz w:val="28"/>
          <w:szCs w:val="28"/>
        </w:rPr>
        <w:t>мониторинговые исследования;</w:t>
      </w:r>
    </w:p>
    <w:p w:rsidR="00841E46" w:rsidRPr="00892D0F" w:rsidRDefault="00841E46" w:rsidP="008A5E72">
      <w:pPr>
        <w:pStyle w:val="Default"/>
        <w:numPr>
          <w:ilvl w:val="1"/>
          <w:numId w:val="34"/>
        </w:numPr>
        <w:tabs>
          <w:tab w:val="left" w:pos="567"/>
        </w:tabs>
        <w:ind w:left="0" w:firstLine="284"/>
        <w:jc w:val="both"/>
        <w:rPr>
          <w:color w:val="0A203C" w:themeColor="text1" w:themeShade="80"/>
          <w:sz w:val="28"/>
          <w:szCs w:val="28"/>
        </w:rPr>
      </w:pPr>
      <w:r w:rsidRPr="00892D0F">
        <w:rPr>
          <w:color w:val="0A203C" w:themeColor="text1" w:themeShade="80"/>
          <w:sz w:val="28"/>
          <w:szCs w:val="28"/>
        </w:rPr>
        <w:t>опросы;</w:t>
      </w:r>
    </w:p>
    <w:p w:rsidR="00841E46" w:rsidRPr="00892D0F" w:rsidRDefault="00841E46" w:rsidP="008A5E72">
      <w:pPr>
        <w:pStyle w:val="Default"/>
        <w:numPr>
          <w:ilvl w:val="1"/>
          <w:numId w:val="34"/>
        </w:numPr>
        <w:tabs>
          <w:tab w:val="left" w:pos="567"/>
        </w:tabs>
        <w:ind w:left="0" w:firstLine="284"/>
        <w:jc w:val="both"/>
        <w:rPr>
          <w:color w:val="0A203C" w:themeColor="text1" w:themeShade="80"/>
          <w:sz w:val="28"/>
          <w:szCs w:val="28"/>
        </w:rPr>
      </w:pPr>
      <w:r w:rsidRPr="00892D0F">
        <w:rPr>
          <w:color w:val="0A203C" w:themeColor="text1" w:themeShade="80"/>
          <w:sz w:val="28"/>
          <w:szCs w:val="28"/>
        </w:rPr>
        <w:t>отчеты работников Учебного центра.</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Основные функции внутренней системы оценки качества образования:</w:t>
      </w:r>
    </w:p>
    <w:p w:rsidR="00841E46" w:rsidRPr="00892D0F" w:rsidRDefault="00841E46" w:rsidP="008A5E72">
      <w:pPr>
        <w:pStyle w:val="Default"/>
        <w:numPr>
          <w:ilvl w:val="1"/>
          <w:numId w:val="34"/>
        </w:numPr>
        <w:tabs>
          <w:tab w:val="left" w:pos="567"/>
        </w:tabs>
        <w:ind w:left="0" w:firstLine="284"/>
        <w:jc w:val="both"/>
        <w:rPr>
          <w:color w:val="0A203C" w:themeColor="text1" w:themeShade="80"/>
          <w:sz w:val="28"/>
          <w:szCs w:val="28"/>
        </w:rPr>
      </w:pPr>
      <w:r w:rsidRPr="00892D0F">
        <w:rPr>
          <w:color w:val="0A203C" w:themeColor="text1" w:themeShade="80"/>
          <w:sz w:val="28"/>
          <w:szCs w:val="28"/>
        </w:rPr>
        <w:t>удовлетворение потребности в получении качественного образования со стороны всех участников образовательных отношений;</w:t>
      </w:r>
    </w:p>
    <w:p w:rsidR="00841E46" w:rsidRPr="00892D0F" w:rsidRDefault="00841E46" w:rsidP="008A5E72">
      <w:pPr>
        <w:pStyle w:val="Default"/>
        <w:numPr>
          <w:ilvl w:val="1"/>
          <w:numId w:val="34"/>
        </w:numPr>
        <w:tabs>
          <w:tab w:val="left" w:pos="567"/>
        </w:tabs>
        <w:ind w:left="0" w:firstLine="284"/>
        <w:jc w:val="both"/>
        <w:rPr>
          <w:color w:val="0A203C" w:themeColor="text1" w:themeShade="80"/>
          <w:sz w:val="28"/>
          <w:szCs w:val="28"/>
        </w:rPr>
      </w:pPr>
      <w:r w:rsidRPr="00892D0F">
        <w:rPr>
          <w:color w:val="0A203C" w:themeColor="text1" w:themeShade="80"/>
          <w:sz w:val="28"/>
          <w:szCs w:val="28"/>
        </w:rPr>
        <w:t>аналитическое и информационное сопровождение процесса обучения;</w:t>
      </w:r>
    </w:p>
    <w:p w:rsidR="00841E46" w:rsidRPr="00892D0F" w:rsidRDefault="00841E46" w:rsidP="008A5E72">
      <w:pPr>
        <w:pStyle w:val="Default"/>
        <w:numPr>
          <w:ilvl w:val="1"/>
          <w:numId w:val="34"/>
        </w:numPr>
        <w:tabs>
          <w:tab w:val="left" w:pos="567"/>
        </w:tabs>
        <w:ind w:left="0" w:firstLine="284"/>
        <w:jc w:val="both"/>
        <w:rPr>
          <w:color w:val="0A203C" w:themeColor="text1" w:themeShade="80"/>
          <w:sz w:val="28"/>
          <w:szCs w:val="28"/>
        </w:rPr>
      </w:pPr>
      <w:r w:rsidRPr="00892D0F">
        <w:rPr>
          <w:color w:val="0A203C" w:themeColor="text1" w:themeShade="80"/>
          <w:sz w:val="28"/>
          <w:szCs w:val="28"/>
        </w:rPr>
        <w:t>экспертиза, диагностика, оценка и прогноз основных тенденций развития Учебного центра.</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Целью внутренней системы оценки качества образования является получение объективной информации о состоянии качества образования, тенденциях его изменения и причинах, влияющих на его уровень.</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 xml:space="preserve">Для достижения поставленной цели решаются следующие задачи: </w:t>
      </w:r>
    </w:p>
    <w:p w:rsidR="00841E46" w:rsidRPr="00892D0F" w:rsidRDefault="00841E46" w:rsidP="001150C7">
      <w:pPr>
        <w:pStyle w:val="Default"/>
        <w:numPr>
          <w:ilvl w:val="1"/>
          <w:numId w:val="35"/>
        </w:numPr>
        <w:tabs>
          <w:tab w:val="left" w:pos="567"/>
        </w:tabs>
        <w:ind w:left="0" w:firstLine="284"/>
        <w:jc w:val="both"/>
        <w:rPr>
          <w:color w:val="0A203C" w:themeColor="text1" w:themeShade="80"/>
          <w:sz w:val="28"/>
          <w:szCs w:val="28"/>
        </w:rPr>
      </w:pPr>
      <w:r w:rsidRPr="00892D0F">
        <w:rPr>
          <w:color w:val="0A203C" w:themeColor="text1" w:themeShade="80"/>
          <w:sz w:val="28"/>
          <w:szCs w:val="28"/>
        </w:rPr>
        <w:t>формирование механизма единой системы сбора, обработки и хранения информации о состоянии качества образования в Учебном центре;</w:t>
      </w:r>
    </w:p>
    <w:p w:rsidR="00841E46" w:rsidRPr="00892D0F" w:rsidRDefault="00841E46" w:rsidP="001150C7">
      <w:pPr>
        <w:pStyle w:val="Default"/>
        <w:numPr>
          <w:ilvl w:val="1"/>
          <w:numId w:val="35"/>
        </w:numPr>
        <w:tabs>
          <w:tab w:val="left" w:pos="567"/>
        </w:tabs>
        <w:ind w:left="0" w:firstLine="284"/>
        <w:jc w:val="both"/>
        <w:rPr>
          <w:color w:val="0A203C" w:themeColor="text1" w:themeShade="80"/>
          <w:sz w:val="28"/>
          <w:szCs w:val="28"/>
        </w:rPr>
      </w:pPr>
      <w:r w:rsidRPr="00892D0F">
        <w:rPr>
          <w:color w:val="0A203C" w:themeColor="text1" w:themeShade="80"/>
          <w:sz w:val="28"/>
          <w:szCs w:val="28"/>
        </w:rPr>
        <w:t>аналитическое и экспертное обеспечение мониторинга системы образования;</w:t>
      </w:r>
    </w:p>
    <w:p w:rsidR="00841E46" w:rsidRPr="00892D0F" w:rsidRDefault="00841E46" w:rsidP="001150C7">
      <w:pPr>
        <w:pStyle w:val="Default"/>
        <w:numPr>
          <w:ilvl w:val="1"/>
          <w:numId w:val="35"/>
        </w:numPr>
        <w:tabs>
          <w:tab w:val="left" w:pos="567"/>
        </w:tabs>
        <w:ind w:left="0" w:firstLine="284"/>
        <w:jc w:val="both"/>
        <w:rPr>
          <w:color w:val="0A203C" w:themeColor="text1" w:themeShade="80"/>
          <w:sz w:val="28"/>
          <w:szCs w:val="28"/>
        </w:rPr>
      </w:pPr>
      <w:r w:rsidRPr="00892D0F">
        <w:rPr>
          <w:color w:val="0A203C" w:themeColor="text1" w:themeShade="80"/>
          <w:sz w:val="28"/>
          <w:szCs w:val="28"/>
        </w:rPr>
        <w:t>оперативное выявление соответствия качества образования в рамках реализуемых образовательных программ и курсов по результатам мониторинга;</w:t>
      </w:r>
    </w:p>
    <w:p w:rsidR="00841E46" w:rsidRPr="00892D0F" w:rsidRDefault="00841E46" w:rsidP="001150C7">
      <w:pPr>
        <w:pStyle w:val="Default"/>
        <w:numPr>
          <w:ilvl w:val="1"/>
          <w:numId w:val="35"/>
        </w:numPr>
        <w:tabs>
          <w:tab w:val="left" w:pos="567"/>
        </w:tabs>
        <w:ind w:left="0" w:firstLine="284"/>
        <w:jc w:val="both"/>
        <w:rPr>
          <w:color w:val="0A203C" w:themeColor="text1" w:themeShade="80"/>
          <w:sz w:val="28"/>
          <w:szCs w:val="28"/>
        </w:rPr>
      </w:pPr>
      <w:r w:rsidRPr="00892D0F">
        <w:rPr>
          <w:color w:val="0A203C" w:themeColor="text1" w:themeShade="80"/>
          <w:sz w:val="28"/>
          <w:szCs w:val="28"/>
        </w:rPr>
        <w:t>выявление влияющих на качество образования факторов, принятие мер по устранению отрицательных последствий;</w:t>
      </w:r>
    </w:p>
    <w:p w:rsidR="00841E46" w:rsidRPr="00892D0F" w:rsidRDefault="00841E46" w:rsidP="001150C7">
      <w:pPr>
        <w:pStyle w:val="Default"/>
        <w:numPr>
          <w:ilvl w:val="1"/>
          <w:numId w:val="35"/>
        </w:numPr>
        <w:tabs>
          <w:tab w:val="left" w:pos="567"/>
        </w:tabs>
        <w:ind w:left="0" w:firstLine="284"/>
        <w:jc w:val="both"/>
        <w:rPr>
          <w:color w:val="0A203C" w:themeColor="text1" w:themeShade="80"/>
          <w:sz w:val="28"/>
          <w:szCs w:val="28"/>
        </w:rPr>
      </w:pPr>
      <w:r w:rsidRPr="00892D0F">
        <w:rPr>
          <w:color w:val="0A203C" w:themeColor="text1" w:themeShade="80"/>
          <w:sz w:val="28"/>
          <w:szCs w:val="28"/>
        </w:rPr>
        <w:t>формулирование основных стратегических направлений развития образовательного процесса на основе анализа полученных данных.</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В основу внутренней системы оценки качества образования положены следующие принципы:</w:t>
      </w:r>
    </w:p>
    <w:p w:rsidR="00841E46" w:rsidRPr="00892D0F" w:rsidRDefault="00841E46" w:rsidP="001150C7">
      <w:pPr>
        <w:pStyle w:val="Default"/>
        <w:numPr>
          <w:ilvl w:val="1"/>
          <w:numId w:val="36"/>
        </w:numPr>
        <w:tabs>
          <w:tab w:val="left" w:pos="567"/>
        </w:tabs>
        <w:ind w:left="0" w:firstLine="284"/>
        <w:jc w:val="both"/>
        <w:rPr>
          <w:color w:val="0A203C" w:themeColor="text1" w:themeShade="80"/>
          <w:sz w:val="28"/>
          <w:szCs w:val="28"/>
        </w:rPr>
      </w:pPr>
      <w:r w:rsidRPr="00892D0F">
        <w:rPr>
          <w:color w:val="0A203C" w:themeColor="text1" w:themeShade="80"/>
          <w:sz w:val="28"/>
          <w:szCs w:val="28"/>
        </w:rPr>
        <w:lastRenderedPageBreak/>
        <w:t>реалистичности требований, норм и показателей качества образования, их социальной и личностной значимости;</w:t>
      </w:r>
    </w:p>
    <w:p w:rsidR="00841E46" w:rsidRPr="00892D0F" w:rsidRDefault="00841E46" w:rsidP="001150C7">
      <w:pPr>
        <w:pStyle w:val="Default"/>
        <w:numPr>
          <w:ilvl w:val="1"/>
          <w:numId w:val="36"/>
        </w:numPr>
        <w:tabs>
          <w:tab w:val="left" w:pos="567"/>
        </w:tabs>
        <w:ind w:left="0" w:firstLine="284"/>
        <w:jc w:val="both"/>
        <w:rPr>
          <w:color w:val="0A203C" w:themeColor="text1" w:themeShade="80"/>
          <w:sz w:val="28"/>
          <w:szCs w:val="28"/>
        </w:rPr>
      </w:pPr>
      <w:r w:rsidRPr="00892D0F">
        <w:rPr>
          <w:color w:val="0A203C" w:themeColor="text1" w:themeShade="80"/>
          <w:sz w:val="28"/>
          <w:szCs w:val="28"/>
        </w:rPr>
        <w:t>открытости, прозрачности процедур оценки качества образования;</w:t>
      </w:r>
    </w:p>
    <w:p w:rsidR="00841E46" w:rsidRPr="00892D0F" w:rsidRDefault="00841E46" w:rsidP="001150C7">
      <w:pPr>
        <w:pStyle w:val="Default"/>
        <w:numPr>
          <w:ilvl w:val="1"/>
          <w:numId w:val="36"/>
        </w:numPr>
        <w:tabs>
          <w:tab w:val="left" w:pos="567"/>
        </w:tabs>
        <w:ind w:left="0" w:firstLine="284"/>
        <w:jc w:val="both"/>
        <w:rPr>
          <w:color w:val="0A203C" w:themeColor="text1" w:themeShade="80"/>
          <w:sz w:val="28"/>
          <w:szCs w:val="28"/>
        </w:rPr>
      </w:pPr>
      <w:r w:rsidRPr="00892D0F">
        <w:rPr>
          <w:color w:val="0A203C" w:themeColor="text1" w:themeShade="80"/>
          <w:sz w:val="28"/>
          <w:szCs w:val="28"/>
        </w:rPr>
        <w:t>инструментальности и технологичности используемых показателей с учетом потребностей разных потребителей образовательных услуг, минимизации их количества;</w:t>
      </w:r>
    </w:p>
    <w:p w:rsidR="00841E46" w:rsidRPr="00892D0F" w:rsidRDefault="00841E46" w:rsidP="001150C7">
      <w:pPr>
        <w:pStyle w:val="Default"/>
        <w:numPr>
          <w:ilvl w:val="1"/>
          <w:numId w:val="36"/>
        </w:numPr>
        <w:tabs>
          <w:tab w:val="left" w:pos="567"/>
        </w:tabs>
        <w:ind w:left="0" w:firstLine="284"/>
        <w:jc w:val="both"/>
        <w:rPr>
          <w:color w:val="0A203C" w:themeColor="text1" w:themeShade="80"/>
          <w:sz w:val="28"/>
          <w:szCs w:val="28"/>
        </w:rPr>
      </w:pPr>
      <w:r w:rsidRPr="00892D0F">
        <w:rPr>
          <w:color w:val="0A203C" w:themeColor="text1" w:themeShade="80"/>
          <w:sz w:val="28"/>
          <w:szCs w:val="28"/>
        </w:rPr>
        <w:t>учета индивидуальных особенностей развития отдельных обучающихся при оценке результатов их обучения;</w:t>
      </w:r>
    </w:p>
    <w:p w:rsidR="00841E46" w:rsidRPr="00892D0F" w:rsidRDefault="00841E46" w:rsidP="001150C7">
      <w:pPr>
        <w:pStyle w:val="Default"/>
        <w:numPr>
          <w:ilvl w:val="1"/>
          <w:numId w:val="36"/>
        </w:numPr>
        <w:tabs>
          <w:tab w:val="left" w:pos="567"/>
        </w:tabs>
        <w:ind w:left="0" w:firstLine="284"/>
        <w:jc w:val="both"/>
        <w:rPr>
          <w:color w:val="0A203C" w:themeColor="text1" w:themeShade="80"/>
          <w:sz w:val="28"/>
          <w:szCs w:val="28"/>
        </w:rPr>
      </w:pPr>
      <w:r w:rsidRPr="00892D0F">
        <w:rPr>
          <w:color w:val="0A203C" w:themeColor="text1" w:themeShade="80"/>
          <w:sz w:val="28"/>
          <w:szCs w:val="28"/>
        </w:rPr>
        <w:t>доступности информации о состоянии и качестве образования для потребителей;</w:t>
      </w:r>
    </w:p>
    <w:p w:rsidR="00841E46" w:rsidRPr="00892D0F" w:rsidRDefault="00841E46" w:rsidP="001150C7">
      <w:pPr>
        <w:pStyle w:val="Default"/>
        <w:numPr>
          <w:ilvl w:val="1"/>
          <w:numId w:val="36"/>
        </w:numPr>
        <w:tabs>
          <w:tab w:val="left" w:pos="567"/>
        </w:tabs>
        <w:ind w:left="0" w:firstLine="284"/>
        <w:jc w:val="both"/>
        <w:rPr>
          <w:color w:val="0A203C" w:themeColor="text1" w:themeShade="80"/>
          <w:sz w:val="28"/>
          <w:szCs w:val="28"/>
        </w:rPr>
      </w:pPr>
      <w:r w:rsidRPr="00892D0F">
        <w:rPr>
          <w:color w:val="0A203C" w:themeColor="text1" w:themeShade="80"/>
          <w:sz w:val="28"/>
          <w:szCs w:val="28"/>
        </w:rPr>
        <w:t>повышение потенциала внутренней оценки, самооценки, самоанализа каждого преподавателя.</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Результаты отражаются в справочно-аналитических материалах, содержащих констатирующую часть, выводы и конкретные, реально выполнимые рекомендации. Мониторинговые исследования могут обсуждаться на совещаниях при Директоре.</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По результатам мониторинговых исследований разрабатываются рекомендации, принимаются управленческие решения, при необходимости издается приказ, осуществляется планирование и прогнозирование развития Учебного центра.</w:t>
      </w:r>
    </w:p>
    <w:p w:rsidR="00841E46" w:rsidRDefault="00841E46" w:rsidP="00D3653E">
      <w:pPr>
        <w:pStyle w:val="Default"/>
        <w:ind w:firstLine="708"/>
        <w:jc w:val="both"/>
        <w:rPr>
          <w:color w:val="0A203C" w:themeColor="text1" w:themeShade="80"/>
          <w:sz w:val="28"/>
          <w:szCs w:val="28"/>
        </w:rPr>
      </w:pPr>
      <w:r w:rsidRPr="00892D0F">
        <w:rPr>
          <w:color w:val="0A203C" w:themeColor="text1" w:themeShade="80"/>
          <w:sz w:val="28"/>
          <w:szCs w:val="28"/>
        </w:rPr>
        <w:t>Вывод: Имеющаяся внутренняя система оценки качества образования Учебного центра позволяет успешно вести образовательную деятельность.</w:t>
      </w:r>
    </w:p>
    <w:p w:rsidR="001150C7" w:rsidRPr="00D3653E" w:rsidRDefault="001150C7" w:rsidP="00D3653E">
      <w:pPr>
        <w:pStyle w:val="Default"/>
        <w:ind w:firstLine="708"/>
        <w:jc w:val="both"/>
        <w:rPr>
          <w:color w:val="0A203C" w:themeColor="text1" w:themeShade="80"/>
          <w:sz w:val="28"/>
          <w:szCs w:val="28"/>
        </w:rPr>
      </w:pPr>
    </w:p>
    <w:p w:rsidR="00841E46" w:rsidRPr="00BA03EF" w:rsidRDefault="00841E46" w:rsidP="007036C6">
      <w:pPr>
        <w:pStyle w:val="Default"/>
        <w:jc w:val="center"/>
        <w:rPr>
          <w:color w:val="0A203C" w:themeColor="text1" w:themeShade="80"/>
          <w:sz w:val="28"/>
          <w:szCs w:val="28"/>
        </w:rPr>
      </w:pPr>
      <w:r w:rsidRPr="00892D0F">
        <w:rPr>
          <w:b/>
          <w:bCs/>
          <w:color w:val="0A203C" w:themeColor="text1" w:themeShade="80"/>
          <w:sz w:val="28"/>
          <w:szCs w:val="28"/>
        </w:rPr>
        <w:t>10. Показатели деятельности организации дополнительного профессионального образования, подлежащей самообследованию</w:t>
      </w:r>
    </w:p>
    <w:tbl>
      <w:tblPr>
        <w:tblStyle w:val="a6"/>
        <w:tblW w:w="0" w:type="auto"/>
        <w:tblLook w:val="04A0" w:firstRow="1" w:lastRow="0" w:firstColumn="1" w:lastColumn="0" w:noHBand="0" w:noVBand="1"/>
      </w:tblPr>
      <w:tblGrid>
        <w:gridCol w:w="696"/>
        <w:gridCol w:w="6812"/>
        <w:gridCol w:w="1837"/>
      </w:tblGrid>
      <w:tr w:rsidR="00841E46" w:rsidRPr="00A36727" w:rsidTr="00AE68B5">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w:t>
            </w:r>
          </w:p>
        </w:tc>
        <w:tc>
          <w:tcPr>
            <w:tcW w:w="6812"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Показатели</w:t>
            </w:r>
          </w:p>
        </w:tc>
        <w:tc>
          <w:tcPr>
            <w:tcW w:w="1837"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Единица измерения</w:t>
            </w:r>
          </w:p>
        </w:tc>
      </w:tr>
      <w:tr w:rsidR="00841E46" w:rsidRPr="00A36727" w:rsidTr="00AE68B5">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1</w:t>
            </w:r>
          </w:p>
        </w:tc>
        <w:tc>
          <w:tcPr>
            <w:tcW w:w="6812" w:type="dxa"/>
          </w:tcPr>
          <w:p w:rsidR="00841E46" w:rsidRPr="00A36727" w:rsidRDefault="00841E46" w:rsidP="007036C6">
            <w:pPr>
              <w:pStyle w:val="Default"/>
              <w:jc w:val="center"/>
              <w:rPr>
                <w:b/>
                <w:color w:val="0A203C" w:themeColor="text1" w:themeShade="80"/>
              </w:rPr>
            </w:pPr>
            <w:r w:rsidRPr="00A36727">
              <w:rPr>
                <w:b/>
                <w:color w:val="0A203C" w:themeColor="text1" w:themeShade="80"/>
              </w:rPr>
              <w:t>Образовательная деятельность</w:t>
            </w:r>
          </w:p>
        </w:tc>
        <w:tc>
          <w:tcPr>
            <w:tcW w:w="1837" w:type="dxa"/>
          </w:tcPr>
          <w:p w:rsidR="00841E46" w:rsidRPr="00A36727" w:rsidRDefault="00841E46" w:rsidP="007036C6">
            <w:pPr>
              <w:spacing w:after="0"/>
              <w:jc w:val="both"/>
              <w:rPr>
                <w:rFonts w:ascii="Times New Roman" w:hAnsi="Times New Roman" w:cs="Times New Roman"/>
                <w:color w:val="0A203C" w:themeColor="text1" w:themeShade="80"/>
                <w:sz w:val="32"/>
                <w:szCs w:val="32"/>
              </w:rPr>
            </w:pPr>
          </w:p>
        </w:tc>
      </w:tr>
      <w:tr w:rsidR="00841E46" w:rsidRPr="00A36727" w:rsidTr="00AE68B5">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1.1</w:t>
            </w:r>
          </w:p>
        </w:tc>
        <w:tc>
          <w:tcPr>
            <w:tcW w:w="6812" w:type="dxa"/>
          </w:tcPr>
          <w:p w:rsidR="00841E46" w:rsidRPr="00A36727" w:rsidRDefault="00841E46" w:rsidP="007036C6">
            <w:pPr>
              <w:spacing w:after="0"/>
              <w:jc w:val="both"/>
              <w:rPr>
                <w:rFonts w:ascii="Times New Roman" w:hAnsi="Times New Roman" w:cs="Times New Roman"/>
                <w:color w:val="0A203C" w:themeColor="text1" w:themeShade="80"/>
                <w:sz w:val="32"/>
                <w:szCs w:val="32"/>
              </w:rPr>
            </w:pPr>
            <w:r w:rsidRPr="00A36727">
              <w:rPr>
                <w:rFonts w:ascii="Times New Roman" w:hAnsi="Times New Roman" w:cs="Times New Roman"/>
                <w:color w:val="0A203C" w:themeColor="text1" w:themeShade="80"/>
                <w:sz w:val="24"/>
                <w:szCs w:val="24"/>
              </w:rPr>
              <w:t>Численность/удельный вес численности слушателей, обучившихся по дополнительным профессиональным программам повышения квалификации, в общей численности слушателей, прошедших обучение в образовательной организации</w:t>
            </w:r>
          </w:p>
        </w:tc>
        <w:tc>
          <w:tcPr>
            <w:tcW w:w="1837"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Всего за отчетный период</w:t>
            </w:r>
          </w:p>
        </w:tc>
      </w:tr>
      <w:tr w:rsidR="00841E46" w:rsidRPr="00A36727" w:rsidTr="00AE68B5">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1.2</w:t>
            </w:r>
          </w:p>
        </w:tc>
        <w:tc>
          <w:tcPr>
            <w:tcW w:w="6812" w:type="dxa"/>
          </w:tcPr>
          <w:p w:rsidR="00841E46" w:rsidRPr="00A36727" w:rsidRDefault="00841E46" w:rsidP="007036C6">
            <w:pPr>
              <w:spacing w:after="0"/>
              <w:jc w:val="both"/>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Количество реализуемых дополнительных профессиональных программ</w:t>
            </w:r>
          </w:p>
        </w:tc>
        <w:tc>
          <w:tcPr>
            <w:tcW w:w="1837" w:type="dxa"/>
          </w:tcPr>
          <w:p w:rsidR="00841E46" w:rsidRPr="00A36727" w:rsidRDefault="00AD2224" w:rsidP="007036C6">
            <w:pPr>
              <w:spacing w:after="0"/>
              <w:jc w:val="center"/>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4</w:t>
            </w:r>
          </w:p>
        </w:tc>
      </w:tr>
      <w:tr w:rsidR="00841E46" w:rsidRPr="00A36727" w:rsidTr="00AE68B5">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1.3</w:t>
            </w:r>
          </w:p>
        </w:tc>
        <w:tc>
          <w:tcPr>
            <w:tcW w:w="6812" w:type="dxa"/>
          </w:tcPr>
          <w:p w:rsidR="00841E46" w:rsidRPr="00A36727" w:rsidRDefault="00841E46" w:rsidP="007036C6">
            <w:pPr>
              <w:pStyle w:val="Default"/>
              <w:rPr>
                <w:color w:val="0A203C" w:themeColor="text1" w:themeShade="80"/>
              </w:rPr>
            </w:pPr>
            <w:r w:rsidRPr="00A36727">
              <w:rPr>
                <w:color w:val="0A203C" w:themeColor="text1" w:themeShade="80"/>
              </w:rPr>
              <w:t>Количество разработанных дополнительных профессиональных программ за отчетный период</w:t>
            </w:r>
          </w:p>
        </w:tc>
        <w:tc>
          <w:tcPr>
            <w:tcW w:w="1837" w:type="dxa"/>
          </w:tcPr>
          <w:p w:rsidR="00841E46" w:rsidRPr="00A36727" w:rsidRDefault="00AD2224" w:rsidP="007036C6">
            <w:pPr>
              <w:spacing w:after="0"/>
              <w:jc w:val="center"/>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1</w:t>
            </w:r>
          </w:p>
        </w:tc>
      </w:tr>
      <w:tr w:rsidR="00841E46" w:rsidRPr="00A36727" w:rsidTr="00AE68B5">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1.4</w:t>
            </w:r>
          </w:p>
        </w:tc>
        <w:tc>
          <w:tcPr>
            <w:tcW w:w="6812" w:type="dxa"/>
          </w:tcPr>
          <w:p w:rsidR="00841E46" w:rsidRPr="00A36727" w:rsidRDefault="00841E46" w:rsidP="007036C6">
            <w:pPr>
              <w:spacing w:after="0"/>
              <w:jc w:val="both"/>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Удельный вес дополнительных профессиональных программ по приоритетным направлениям развития науки, техники и технологий в общем количестве реализуемых дополнительных профессиональных программ</w:t>
            </w:r>
          </w:p>
        </w:tc>
        <w:tc>
          <w:tcPr>
            <w:tcW w:w="1837"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100%</w:t>
            </w:r>
          </w:p>
        </w:tc>
      </w:tr>
      <w:tr w:rsidR="00841E46" w:rsidRPr="00A36727" w:rsidTr="00AE68B5">
        <w:trPr>
          <w:trHeight w:val="1082"/>
        </w:trPr>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1.5</w:t>
            </w:r>
          </w:p>
        </w:tc>
        <w:tc>
          <w:tcPr>
            <w:tcW w:w="6812" w:type="dxa"/>
          </w:tcPr>
          <w:tbl>
            <w:tblPr>
              <w:tblpPr w:leftFromText="180" w:rightFromText="180" w:vertAnchor="text" w:horzAnchor="margin" w:tblpY="-189"/>
              <w:tblOverlap w:val="never"/>
              <w:tblW w:w="0" w:type="auto"/>
              <w:tblBorders>
                <w:top w:val="nil"/>
                <w:left w:val="nil"/>
                <w:bottom w:val="nil"/>
                <w:right w:val="nil"/>
              </w:tblBorders>
              <w:tblLook w:val="0000" w:firstRow="0" w:lastRow="0" w:firstColumn="0" w:lastColumn="0" w:noHBand="0" w:noVBand="0"/>
            </w:tblPr>
            <w:tblGrid>
              <w:gridCol w:w="6596"/>
            </w:tblGrid>
            <w:tr w:rsidR="00841E46" w:rsidRPr="00A36727" w:rsidTr="00AC5900">
              <w:trPr>
                <w:trHeight w:val="556"/>
              </w:trPr>
              <w:tc>
                <w:tcPr>
                  <w:tcW w:w="0" w:type="auto"/>
                </w:tcPr>
                <w:p w:rsidR="00841E46" w:rsidRPr="00A36727" w:rsidRDefault="00841E46" w:rsidP="007036C6">
                  <w:pPr>
                    <w:pStyle w:val="Default"/>
                    <w:jc w:val="both"/>
                    <w:rPr>
                      <w:color w:val="0A203C" w:themeColor="text1" w:themeShade="80"/>
                    </w:rPr>
                  </w:pPr>
                  <w:r w:rsidRPr="00A36727">
                    <w:rPr>
                      <w:color w:val="0A203C" w:themeColor="text1" w:themeShade="80"/>
                    </w:rPr>
                    <w:t xml:space="preserve">Удельный вес дополнительных профессиональных программ, прошедших профессионально-общественную аккредитацию, в общем количестве реализуемых дополнительных профессиональных программ </w:t>
                  </w:r>
                </w:p>
              </w:tc>
            </w:tr>
          </w:tbl>
          <w:p w:rsidR="00841E46" w:rsidRPr="00A36727" w:rsidRDefault="00841E46" w:rsidP="007036C6">
            <w:pPr>
              <w:spacing w:after="0"/>
              <w:jc w:val="both"/>
              <w:rPr>
                <w:rFonts w:ascii="Times New Roman" w:hAnsi="Times New Roman" w:cs="Times New Roman"/>
                <w:color w:val="0A203C" w:themeColor="text1" w:themeShade="80"/>
                <w:sz w:val="32"/>
                <w:szCs w:val="32"/>
              </w:rPr>
            </w:pPr>
          </w:p>
        </w:tc>
        <w:tc>
          <w:tcPr>
            <w:tcW w:w="1837"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w:t>
            </w:r>
          </w:p>
        </w:tc>
      </w:tr>
      <w:tr w:rsidR="00841E46" w:rsidRPr="00A36727" w:rsidTr="00AE68B5">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lastRenderedPageBreak/>
              <w:t>1.6</w:t>
            </w:r>
          </w:p>
        </w:tc>
        <w:tc>
          <w:tcPr>
            <w:tcW w:w="6812" w:type="dxa"/>
          </w:tcPr>
          <w:tbl>
            <w:tblPr>
              <w:tblpPr w:leftFromText="180" w:rightFromText="180" w:vertAnchor="text" w:horzAnchor="margin" w:tblpY="-201"/>
              <w:tblOverlap w:val="never"/>
              <w:tblW w:w="0" w:type="auto"/>
              <w:tblBorders>
                <w:top w:val="nil"/>
                <w:left w:val="nil"/>
                <w:bottom w:val="nil"/>
                <w:right w:val="nil"/>
              </w:tblBorders>
              <w:tblLook w:val="0000" w:firstRow="0" w:lastRow="0" w:firstColumn="0" w:lastColumn="0" w:noHBand="0" w:noVBand="0"/>
            </w:tblPr>
            <w:tblGrid>
              <w:gridCol w:w="6596"/>
            </w:tblGrid>
            <w:tr w:rsidR="00841E46" w:rsidRPr="00A36727" w:rsidTr="00AC5900">
              <w:trPr>
                <w:trHeight w:val="561"/>
              </w:trPr>
              <w:tc>
                <w:tcPr>
                  <w:tcW w:w="0" w:type="auto"/>
                </w:tcPr>
                <w:p w:rsidR="00841E46" w:rsidRPr="00A36727" w:rsidRDefault="00841E46" w:rsidP="007036C6">
                  <w:pPr>
                    <w:pStyle w:val="Default"/>
                    <w:jc w:val="both"/>
                    <w:rPr>
                      <w:color w:val="0A203C" w:themeColor="text1" w:themeShade="80"/>
                    </w:rPr>
                  </w:pPr>
                  <w:r w:rsidRPr="00A36727">
                    <w:rPr>
                      <w:color w:val="0A203C" w:themeColor="text1" w:themeShade="80"/>
                    </w:rPr>
                    <w:t>Численность/удельный вес численности научно-педагогических работников, имеющих ученые степени и (или) ученые звания, в общей численности научно-педагогических работников образовательной организации</w:t>
                  </w:r>
                </w:p>
              </w:tc>
            </w:tr>
          </w:tbl>
          <w:p w:rsidR="00841E46" w:rsidRPr="00A36727" w:rsidRDefault="00841E46" w:rsidP="007036C6">
            <w:pPr>
              <w:spacing w:after="0"/>
              <w:jc w:val="both"/>
              <w:rPr>
                <w:rFonts w:ascii="Times New Roman" w:hAnsi="Times New Roman" w:cs="Times New Roman"/>
                <w:color w:val="0A203C" w:themeColor="text1" w:themeShade="80"/>
                <w:sz w:val="32"/>
                <w:szCs w:val="32"/>
              </w:rPr>
            </w:pPr>
          </w:p>
        </w:tc>
        <w:tc>
          <w:tcPr>
            <w:tcW w:w="1837"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w:t>
            </w:r>
          </w:p>
        </w:tc>
      </w:tr>
      <w:tr w:rsidR="00841E46" w:rsidRPr="00A36727" w:rsidTr="00AE68B5">
        <w:tc>
          <w:tcPr>
            <w:tcW w:w="696" w:type="dxa"/>
          </w:tcPr>
          <w:p w:rsidR="00841E46" w:rsidRPr="00AD2224" w:rsidRDefault="00841E46" w:rsidP="007036C6">
            <w:pPr>
              <w:spacing w:after="0"/>
              <w:jc w:val="center"/>
              <w:rPr>
                <w:rFonts w:ascii="Times New Roman" w:hAnsi="Times New Roman" w:cs="Times New Roman"/>
                <w:color w:val="0A203C" w:themeColor="text1" w:themeShade="80"/>
                <w:sz w:val="24"/>
                <w:szCs w:val="24"/>
              </w:rPr>
            </w:pPr>
            <w:r w:rsidRPr="00AD2224">
              <w:rPr>
                <w:rFonts w:ascii="Times New Roman" w:hAnsi="Times New Roman" w:cs="Times New Roman"/>
                <w:color w:val="0A203C" w:themeColor="text1" w:themeShade="80"/>
                <w:sz w:val="24"/>
                <w:szCs w:val="24"/>
              </w:rPr>
              <w:t>1.7</w:t>
            </w:r>
          </w:p>
        </w:tc>
        <w:tc>
          <w:tcPr>
            <w:tcW w:w="6812" w:type="dxa"/>
          </w:tcPr>
          <w:tbl>
            <w:tblPr>
              <w:tblpPr w:leftFromText="180" w:rightFromText="180" w:vertAnchor="text" w:horzAnchor="margin" w:tblpY="-201"/>
              <w:tblOverlap w:val="never"/>
              <w:tblW w:w="0" w:type="auto"/>
              <w:tblBorders>
                <w:top w:val="nil"/>
                <w:left w:val="nil"/>
                <w:bottom w:val="nil"/>
                <w:right w:val="nil"/>
              </w:tblBorders>
              <w:tblLook w:val="0000" w:firstRow="0" w:lastRow="0" w:firstColumn="0" w:lastColumn="0" w:noHBand="0" w:noVBand="0"/>
            </w:tblPr>
            <w:tblGrid>
              <w:gridCol w:w="6596"/>
            </w:tblGrid>
            <w:tr w:rsidR="00841E46" w:rsidRPr="00AD2224" w:rsidTr="00AC5900">
              <w:trPr>
                <w:trHeight w:val="565"/>
              </w:trPr>
              <w:tc>
                <w:tcPr>
                  <w:tcW w:w="0" w:type="auto"/>
                </w:tcPr>
                <w:p w:rsidR="00841E46" w:rsidRPr="00AD2224" w:rsidRDefault="00841E46" w:rsidP="007036C6">
                  <w:pPr>
                    <w:pStyle w:val="Default"/>
                    <w:jc w:val="both"/>
                    <w:rPr>
                      <w:color w:val="0A203C" w:themeColor="text1" w:themeShade="80"/>
                    </w:rPr>
                  </w:pPr>
                  <w:r w:rsidRPr="00AD2224">
                    <w:rPr>
                      <w:color w:val="0A203C" w:themeColor="text1" w:themeShade="80"/>
                    </w:rPr>
                    <w:t>Численность/удельный вес численности научно-педагогических работников, прошедших за отчетный период повышение квалификации или профессиональную переподготовку, в общей численности научно-педагогических работников</w:t>
                  </w:r>
                </w:p>
              </w:tc>
            </w:tr>
          </w:tbl>
          <w:p w:rsidR="00841E46" w:rsidRPr="00AD2224" w:rsidRDefault="00841E46" w:rsidP="007036C6">
            <w:pPr>
              <w:spacing w:after="0"/>
              <w:jc w:val="both"/>
              <w:rPr>
                <w:rFonts w:ascii="Times New Roman" w:hAnsi="Times New Roman" w:cs="Times New Roman"/>
                <w:color w:val="0A203C" w:themeColor="text1" w:themeShade="80"/>
                <w:sz w:val="32"/>
                <w:szCs w:val="32"/>
              </w:rPr>
            </w:pPr>
          </w:p>
        </w:tc>
        <w:tc>
          <w:tcPr>
            <w:tcW w:w="1837" w:type="dxa"/>
          </w:tcPr>
          <w:p w:rsidR="00841E46" w:rsidRPr="00AD2224" w:rsidRDefault="00841E46" w:rsidP="007036C6">
            <w:pPr>
              <w:pStyle w:val="Default"/>
              <w:rPr>
                <w:color w:val="0A203C" w:themeColor="text1" w:themeShade="80"/>
              </w:rPr>
            </w:pPr>
          </w:p>
          <w:tbl>
            <w:tblPr>
              <w:tblW w:w="0" w:type="auto"/>
              <w:tblBorders>
                <w:top w:val="nil"/>
                <w:left w:val="nil"/>
                <w:bottom w:val="nil"/>
                <w:right w:val="nil"/>
              </w:tblBorders>
              <w:tblLook w:val="0000" w:firstRow="0" w:lastRow="0" w:firstColumn="0" w:lastColumn="0" w:noHBand="0" w:noVBand="0"/>
            </w:tblPr>
            <w:tblGrid>
              <w:gridCol w:w="1323"/>
            </w:tblGrid>
            <w:tr w:rsidR="00841E46" w:rsidRPr="00AD2224" w:rsidTr="00AC5900">
              <w:trPr>
                <w:trHeight w:val="148"/>
              </w:trPr>
              <w:tc>
                <w:tcPr>
                  <w:tcW w:w="0" w:type="auto"/>
                </w:tcPr>
                <w:p w:rsidR="00841E46" w:rsidRPr="00AD2224" w:rsidRDefault="00AD2224" w:rsidP="007036C6">
                  <w:pPr>
                    <w:pStyle w:val="Default"/>
                    <w:jc w:val="center"/>
                    <w:rPr>
                      <w:color w:val="0A203C" w:themeColor="text1" w:themeShade="80"/>
                    </w:rPr>
                  </w:pPr>
                  <w:r w:rsidRPr="00AD2224">
                    <w:rPr>
                      <w:color w:val="0A203C" w:themeColor="text1" w:themeShade="80"/>
                    </w:rPr>
                    <w:t xml:space="preserve">      5/10</w:t>
                  </w:r>
                  <w:r w:rsidR="00841E46" w:rsidRPr="00AD2224">
                    <w:rPr>
                      <w:color w:val="0A203C" w:themeColor="text1" w:themeShade="80"/>
                    </w:rPr>
                    <w:t>0%</w:t>
                  </w:r>
                </w:p>
              </w:tc>
            </w:tr>
          </w:tbl>
          <w:p w:rsidR="00841E46" w:rsidRPr="00AD2224" w:rsidRDefault="00841E46" w:rsidP="007036C6">
            <w:pPr>
              <w:spacing w:after="0"/>
              <w:jc w:val="center"/>
              <w:rPr>
                <w:rFonts w:ascii="Times New Roman" w:hAnsi="Times New Roman" w:cs="Times New Roman"/>
                <w:color w:val="0A203C" w:themeColor="text1" w:themeShade="80"/>
                <w:sz w:val="24"/>
                <w:szCs w:val="24"/>
              </w:rPr>
            </w:pPr>
          </w:p>
        </w:tc>
      </w:tr>
      <w:tr w:rsidR="00841E46" w:rsidRPr="00A36727" w:rsidTr="00AE68B5">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1.8</w:t>
            </w:r>
          </w:p>
        </w:tc>
        <w:tc>
          <w:tcPr>
            <w:tcW w:w="6812" w:type="dxa"/>
          </w:tcPr>
          <w:tbl>
            <w:tblPr>
              <w:tblpPr w:leftFromText="180" w:rightFromText="180" w:vertAnchor="text" w:horzAnchor="margin" w:tblpY="-201"/>
              <w:tblOverlap w:val="never"/>
              <w:tblW w:w="0" w:type="auto"/>
              <w:tblBorders>
                <w:top w:val="nil"/>
                <w:left w:val="nil"/>
                <w:bottom w:val="nil"/>
                <w:right w:val="nil"/>
              </w:tblBorders>
              <w:tblLook w:val="0000" w:firstRow="0" w:lastRow="0" w:firstColumn="0" w:lastColumn="0" w:noHBand="0" w:noVBand="0"/>
            </w:tblPr>
            <w:tblGrid>
              <w:gridCol w:w="6596"/>
            </w:tblGrid>
            <w:tr w:rsidR="00841E46" w:rsidRPr="00A36727" w:rsidTr="00AC5900">
              <w:trPr>
                <w:trHeight w:val="560"/>
              </w:trPr>
              <w:tc>
                <w:tcPr>
                  <w:tcW w:w="0" w:type="auto"/>
                </w:tcPr>
                <w:p w:rsidR="00841E46" w:rsidRPr="00A36727" w:rsidRDefault="00841E46" w:rsidP="007036C6">
                  <w:pPr>
                    <w:pStyle w:val="Default"/>
                    <w:jc w:val="both"/>
                    <w:rPr>
                      <w:color w:val="0A203C" w:themeColor="text1" w:themeShade="80"/>
                    </w:rPr>
                  </w:pPr>
                  <w:r w:rsidRPr="00A36727">
                    <w:rPr>
                      <w:color w:val="0A203C" w:themeColor="text1" w:themeShade="80"/>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w:t>
                  </w:r>
                </w:p>
              </w:tc>
            </w:tr>
          </w:tbl>
          <w:p w:rsidR="00841E46" w:rsidRPr="00A36727" w:rsidRDefault="00841E46" w:rsidP="007036C6">
            <w:pPr>
              <w:spacing w:after="0"/>
              <w:jc w:val="both"/>
              <w:rPr>
                <w:rFonts w:ascii="Times New Roman" w:hAnsi="Times New Roman" w:cs="Times New Roman"/>
                <w:color w:val="0A203C" w:themeColor="text1" w:themeShade="80"/>
                <w:sz w:val="32"/>
                <w:szCs w:val="32"/>
              </w:rPr>
            </w:pPr>
          </w:p>
        </w:tc>
        <w:tc>
          <w:tcPr>
            <w:tcW w:w="1837"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w:t>
            </w:r>
          </w:p>
        </w:tc>
      </w:tr>
      <w:tr w:rsidR="00841E46" w:rsidRPr="00A36727" w:rsidTr="00AE68B5">
        <w:tc>
          <w:tcPr>
            <w:tcW w:w="696" w:type="dxa"/>
          </w:tcPr>
          <w:p w:rsidR="00841E46" w:rsidRPr="00AD2224" w:rsidRDefault="00841E46" w:rsidP="007036C6">
            <w:pPr>
              <w:spacing w:after="0"/>
              <w:jc w:val="center"/>
              <w:rPr>
                <w:rFonts w:ascii="Times New Roman" w:hAnsi="Times New Roman" w:cs="Times New Roman"/>
                <w:color w:val="0A203C" w:themeColor="text1" w:themeShade="80"/>
                <w:sz w:val="24"/>
                <w:szCs w:val="24"/>
              </w:rPr>
            </w:pPr>
            <w:r w:rsidRPr="00AD2224">
              <w:rPr>
                <w:rFonts w:ascii="Times New Roman" w:hAnsi="Times New Roman" w:cs="Times New Roman"/>
                <w:color w:val="0A203C" w:themeColor="text1" w:themeShade="80"/>
                <w:sz w:val="24"/>
                <w:szCs w:val="24"/>
              </w:rPr>
              <w:t>1.9</w:t>
            </w:r>
          </w:p>
        </w:tc>
        <w:tc>
          <w:tcPr>
            <w:tcW w:w="6812" w:type="dxa"/>
          </w:tcPr>
          <w:tbl>
            <w:tblPr>
              <w:tblpPr w:leftFromText="180" w:rightFromText="180" w:vertAnchor="text" w:horzAnchor="margin" w:tblpY="-153"/>
              <w:tblOverlap w:val="never"/>
              <w:tblW w:w="0" w:type="auto"/>
              <w:tblBorders>
                <w:top w:val="nil"/>
                <w:left w:val="nil"/>
                <w:bottom w:val="nil"/>
                <w:right w:val="nil"/>
              </w:tblBorders>
              <w:tblLook w:val="0000" w:firstRow="0" w:lastRow="0" w:firstColumn="0" w:lastColumn="0" w:noHBand="0" w:noVBand="0"/>
            </w:tblPr>
            <w:tblGrid>
              <w:gridCol w:w="6596"/>
            </w:tblGrid>
            <w:tr w:rsidR="00841E46" w:rsidRPr="00AD2224" w:rsidTr="00AC5900">
              <w:trPr>
                <w:trHeight w:val="287"/>
              </w:trPr>
              <w:tc>
                <w:tcPr>
                  <w:tcW w:w="0" w:type="auto"/>
                </w:tcPr>
                <w:p w:rsidR="00841E46" w:rsidRPr="00AD2224" w:rsidRDefault="00841E46" w:rsidP="007036C6">
                  <w:pPr>
                    <w:pStyle w:val="Default"/>
                    <w:jc w:val="both"/>
                    <w:rPr>
                      <w:color w:val="0A203C" w:themeColor="text1" w:themeShade="80"/>
                    </w:rPr>
                  </w:pPr>
                  <w:r w:rsidRPr="00AD2224">
                    <w:rPr>
                      <w:color w:val="0A203C" w:themeColor="text1" w:themeShade="80"/>
                    </w:rPr>
                    <w:t>Средний возраст научно-педагогических работников организации дополнительного профессионального образования</w:t>
                  </w:r>
                </w:p>
              </w:tc>
            </w:tr>
          </w:tbl>
          <w:p w:rsidR="00841E46" w:rsidRPr="00AD2224" w:rsidRDefault="00841E46" w:rsidP="007036C6">
            <w:pPr>
              <w:spacing w:after="0"/>
              <w:jc w:val="both"/>
              <w:rPr>
                <w:rFonts w:ascii="Times New Roman" w:hAnsi="Times New Roman" w:cs="Times New Roman"/>
                <w:color w:val="0A203C" w:themeColor="text1" w:themeShade="80"/>
                <w:sz w:val="32"/>
                <w:szCs w:val="32"/>
              </w:rPr>
            </w:pPr>
          </w:p>
        </w:tc>
        <w:tc>
          <w:tcPr>
            <w:tcW w:w="1837" w:type="dxa"/>
          </w:tcPr>
          <w:p w:rsidR="00841E46" w:rsidRPr="00AD2224" w:rsidRDefault="00841E46" w:rsidP="007036C6">
            <w:pPr>
              <w:spacing w:after="0"/>
              <w:jc w:val="center"/>
              <w:rPr>
                <w:rFonts w:ascii="Times New Roman" w:hAnsi="Times New Roman" w:cs="Times New Roman"/>
                <w:color w:val="0A203C" w:themeColor="text1" w:themeShade="80"/>
                <w:sz w:val="24"/>
                <w:szCs w:val="24"/>
              </w:rPr>
            </w:pPr>
            <w:r w:rsidRPr="00AD2224">
              <w:rPr>
                <w:rFonts w:ascii="Times New Roman" w:hAnsi="Times New Roman" w:cs="Times New Roman"/>
                <w:color w:val="0A203C" w:themeColor="text1" w:themeShade="80"/>
                <w:sz w:val="24"/>
                <w:szCs w:val="24"/>
              </w:rPr>
              <w:t>57</w:t>
            </w:r>
          </w:p>
        </w:tc>
      </w:tr>
      <w:tr w:rsidR="00841E46" w:rsidRPr="00A36727" w:rsidTr="00AE68B5">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1.10</w:t>
            </w:r>
          </w:p>
        </w:tc>
        <w:tc>
          <w:tcPr>
            <w:tcW w:w="6812" w:type="dxa"/>
          </w:tcPr>
          <w:tbl>
            <w:tblPr>
              <w:tblpPr w:leftFromText="180" w:rightFromText="180" w:vertAnchor="text" w:horzAnchor="margin" w:tblpY="-201"/>
              <w:tblOverlap w:val="never"/>
              <w:tblW w:w="0" w:type="auto"/>
              <w:tblBorders>
                <w:top w:val="nil"/>
                <w:left w:val="nil"/>
                <w:bottom w:val="nil"/>
                <w:right w:val="nil"/>
              </w:tblBorders>
              <w:tblLook w:val="0000" w:firstRow="0" w:lastRow="0" w:firstColumn="0" w:lastColumn="0" w:noHBand="0" w:noVBand="0"/>
            </w:tblPr>
            <w:tblGrid>
              <w:gridCol w:w="6596"/>
            </w:tblGrid>
            <w:tr w:rsidR="00841E46" w:rsidRPr="00A36727" w:rsidTr="00AC5900">
              <w:trPr>
                <w:trHeight w:val="422"/>
              </w:trPr>
              <w:tc>
                <w:tcPr>
                  <w:tcW w:w="0" w:type="auto"/>
                </w:tcPr>
                <w:p w:rsidR="00841E46" w:rsidRPr="00A36727" w:rsidRDefault="00841E46" w:rsidP="007036C6">
                  <w:pPr>
                    <w:pStyle w:val="Default"/>
                    <w:jc w:val="both"/>
                    <w:rPr>
                      <w:color w:val="0A203C" w:themeColor="text1" w:themeShade="80"/>
                    </w:rPr>
                  </w:pPr>
                  <w:r w:rsidRPr="00A36727">
                    <w:rPr>
                      <w:color w:val="0A203C" w:themeColor="text1" w:themeShade="80"/>
                    </w:rPr>
                    <w:t>Результативность выполнения образовательной организацией государственного задания в части реализации дополнительных профессиональных программ</w:t>
                  </w:r>
                </w:p>
              </w:tc>
            </w:tr>
          </w:tbl>
          <w:p w:rsidR="00841E46" w:rsidRPr="00A36727" w:rsidRDefault="00841E46" w:rsidP="007036C6">
            <w:pPr>
              <w:spacing w:after="0"/>
              <w:jc w:val="both"/>
              <w:rPr>
                <w:rFonts w:ascii="Times New Roman" w:hAnsi="Times New Roman" w:cs="Times New Roman"/>
                <w:color w:val="0A203C" w:themeColor="text1" w:themeShade="80"/>
                <w:sz w:val="32"/>
                <w:szCs w:val="32"/>
              </w:rPr>
            </w:pPr>
          </w:p>
        </w:tc>
        <w:tc>
          <w:tcPr>
            <w:tcW w:w="1837"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100%</w:t>
            </w:r>
          </w:p>
        </w:tc>
      </w:tr>
      <w:tr w:rsidR="00841E46" w:rsidRPr="00A36727" w:rsidTr="00AE68B5">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2</w:t>
            </w:r>
          </w:p>
        </w:tc>
        <w:tc>
          <w:tcPr>
            <w:tcW w:w="6812" w:type="dxa"/>
          </w:tcPr>
          <w:p w:rsidR="00841E46" w:rsidRPr="00A36727" w:rsidRDefault="00841E46" w:rsidP="007036C6">
            <w:pPr>
              <w:spacing w:after="0"/>
              <w:jc w:val="center"/>
              <w:rPr>
                <w:rFonts w:ascii="Times New Roman" w:hAnsi="Times New Roman" w:cs="Times New Roman"/>
                <w:b/>
                <w:color w:val="0A203C" w:themeColor="text1" w:themeShade="80"/>
                <w:sz w:val="24"/>
                <w:szCs w:val="24"/>
              </w:rPr>
            </w:pPr>
            <w:r w:rsidRPr="00A36727">
              <w:rPr>
                <w:rFonts w:ascii="Times New Roman" w:hAnsi="Times New Roman" w:cs="Times New Roman"/>
                <w:b/>
                <w:color w:val="0A203C" w:themeColor="text1" w:themeShade="80"/>
                <w:sz w:val="24"/>
                <w:szCs w:val="24"/>
              </w:rPr>
              <w:t>Научно-педагогическая деятельность</w:t>
            </w:r>
          </w:p>
        </w:tc>
        <w:tc>
          <w:tcPr>
            <w:tcW w:w="1837"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p>
        </w:tc>
      </w:tr>
      <w:tr w:rsidR="00841E46" w:rsidRPr="00A36727" w:rsidTr="00AE68B5">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2.1</w:t>
            </w:r>
          </w:p>
        </w:tc>
        <w:tc>
          <w:tcPr>
            <w:tcW w:w="6812" w:type="dxa"/>
          </w:tcPr>
          <w:tbl>
            <w:tblPr>
              <w:tblpPr w:leftFromText="180" w:rightFromText="180" w:vertAnchor="text" w:horzAnchor="margin" w:tblpY="-152"/>
              <w:tblOverlap w:val="never"/>
              <w:tblW w:w="0" w:type="auto"/>
              <w:tblBorders>
                <w:top w:val="nil"/>
                <w:left w:val="nil"/>
                <w:bottom w:val="nil"/>
                <w:right w:val="nil"/>
              </w:tblBorders>
              <w:tblLook w:val="0000" w:firstRow="0" w:lastRow="0" w:firstColumn="0" w:lastColumn="0" w:noHBand="0" w:noVBand="0"/>
            </w:tblPr>
            <w:tblGrid>
              <w:gridCol w:w="6596"/>
            </w:tblGrid>
            <w:tr w:rsidR="00841E46" w:rsidRPr="00A36727" w:rsidTr="00AC5900">
              <w:trPr>
                <w:trHeight w:val="424"/>
              </w:trPr>
              <w:tc>
                <w:tcPr>
                  <w:tcW w:w="0" w:type="auto"/>
                </w:tcPr>
                <w:p w:rsidR="00841E46" w:rsidRPr="00A36727" w:rsidRDefault="00841E46" w:rsidP="007036C6">
                  <w:pPr>
                    <w:pStyle w:val="Default"/>
                    <w:jc w:val="both"/>
                    <w:rPr>
                      <w:color w:val="0A203C" w:themeColor="text1" w:themeShade="80"/>
                    </w:rPr>
                  </w:pPr>
                  <w:r w:rsidRPr="00A36727">
                    <w:rPr>
                      <w:color w:val="0A203C" w:themeColor="text1" w:themeShade="80"/>
                    </w:rPr>
                    <w:t xml:space="preserve">Количество цитирований в индексируемой системе цитирования </w:t>
                  </w:r>
                  <w:proofErr w:type="spellStart"/>
                  <w:r w:rsidRPr="00A36727">
                    <w:rPr>
                      <w:color w:val="0A203C" w:themeColor="text1" w:themeShade="80"/>
                    </w:rPr>
                    <w:t>Web</w:t>
                  </w:r>
                  <w:proofErr w:type="spellEnd"/>
                  <w:r w:rsidRPr="00A36727">
                    <w:rPr>
                      <w:color w:val="0A203C" w:themeColor="text1" w:themeShade="80"/>
                    </w:rPr>
                    <w:t xml:space="preserve"> </w:t>
                  </w:r>
                  <w:proofErr w:type="spellStart"/>
                  <w:r w:rsidRPr="00A36727">
                    <w:rPr>
                      <w:color w:val="0A203C" w:themeColor="text1" w:themeShade="80"/>
                    </w:rPr>
                    <w:t>of</w:t>
                  </w:r>
                  <w:proofErr w:type="spellEnd"/>
                  <w:r w:rsidRPr="00A36727">
                    <w:rPr>
                      <w:color w:val="0A203C" w:themeColor="text1" w:themeShade="80"/>
                    </w:rPr>
                    <w:t xml:space="preserve"> </w:t>
                  </w:r>
                  <w:proofErr w:type="spellStart"/>
                  <w:r w:rsidRPr="00A36727">
                    <w:rPr>
                      <w:color w:val="0A203C" w:themeColor="text1" w:themeShade="80"/>
                    </w:rPr>
                    <w:t>Science</w:t>
                  </w:r>
                  <w:proofErr w:type="spellEnd"/>
                  <w:r w:rsidRPr="00A36727">
                    <w:rPr>
                      <w:color w:val="0A203C" w:themeColor="text1" w:themeShade="80"/>
                    </w:rPr>
                    <w:t xml:space="preserve"> в расчете на 100 научно-педагогических работников</w:t>
                  </w:r>
                </w:p>
              </w:tc>
            </w:tr>
          </w:tbl>
          <w:p w:rsidR="00841E46" w:rsidRPr="00A36727" w:rsidRDefault="00841E46" w:rsidP="007036C6">
            <w:pPr>
              <w:spacing w:after="0"/>
              <w:jc w:val="both"/>
              <w:rPr>
                <w:rFonts w:ascii="Times New Roman" w:hAnsi="Times New Roman" w:cs="Times New Roman"/>
                <w:color w:val="0A203C" w:themeColor="text1" w:themeShade="80"/>
                <w:sz w:val="24"/>
                <w:szCs w:val="24"/>
              </w:rPr>
            </w:pPr>
          </w:p>
        </w:tc>
        <w:tc>
          <w:tcPr>
            <w:tcW w:w="1837"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w:t>
            </w:r>
          </w:p>
        </w:tc>
      </w:tr>
      <w:tr w:rsidR="00841E46" w:rsidRPr="00A36727" w:rsidTr="00AE68B5">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2.2</w:t>
            </w:r>
          </w:p>
        </w:tc>
        <w:tc>
          <w:tcPr>
            <w:tcW w:w="6812" w:type="dxa"/>
          </w:tcPr>
          <w:tbl>
            <w:tblPr>
              <w:tblpPr w:leftFromText="180" w:rightFromText="180" w:vertAnchor="text" w:horzAnchor="margin" w:tblpY="-149"/>
              <w:tblOverlap w:val="never"/>
              <w:tblW w:w="0" w:type="auto"/>
              <w:tblBorders>
                <w:top w:val="nil"/>
                <w:left w:val="nil"/>
                <w:bottom w:val="nil"/>
                <w:right w:val="nil"/>
              </w:tblBorders>
              <w:tblLook w:val="0000" w:firstRow="0" w:lastRow="0" w:firstColumn="0" w:lastColumn="0" w:noHBand="0" w:noVBand="0"/>
            </w:tblPr>
            <w:tblGrid>
              <w:gridCol w:w="6596"/>
            </w:tblGrid>
            <w:tr w:rsidR="00841E46" w:rsidRPr="00A36727" w:rsidTr="00AC5900">
              <w:trPr>
                <w:trHeight w:val="285"/>
              </w:trPr>
              <w:tc>
                <w:tcPr>
                  <w:tcW w:w="0" w:type="auto"/>
                </w:tcPr>
                <w:p w:rsidR="00841E46" w:rsidRPr="00A36727" w:rsidRDefault="00841E46" w:rsidP="007036C6">
                  <w:pPr>
                    <w:pStyle w:val="Default"/>
                    <w:jc w:val="both"/>
                    <w:rPr>
                      <w:color w:val="0A203C" w:themeColor="text1" w:themeShade="80"/>
                    </w:rPr>
                  </w:pPr>
                  <w:r w:rsidRPr="00A36727">
                    <w:rPr>
                      <w:color w:val="0A203C" w:themeColor="text1" w:themeShade="80"/>
                    </w:rPr>
                    <w:t xml:space="preserve">Количество цитирований в индексируемой системе цитирования </w:t>
                  </w:r>
                  <w:proofErr w:type="spellStart"/>
                  <w:r w:rsidRPr="00A36727">
                    <w:rPr>
                      <w:color w:val="0A203C" w:themeColor="text1" w:themeShade="80"/>
                    </w:rPr>
                    <w:t>Scopus</w:t>
                  </w:r>
                  <w:proofErr w:type="spellEnd"/>
                  <w:r w:rsidRPr="00A36727">
                    <w:rPr>
                      <w:color w:val="0A203C" w:themeColor="text1" w:themeShade="80"/>
                    </w:rPr>
                    <w:t xml:space="preserve"> в расчете на 100 научно-педагогических работников</w:t>
                  </w:r>
                </w:p>
              </w:tc>
            </w:tr>
          </w:tbl>
          <w:p w:rsidR="00841E46" w:rsidRPr="00A36727" w:rsidRDefault="00841E46" w:rsidP="007036C6">
            <w:pPr>
              <w:spacing w:after="0"/>
              <w:jc w:val="both"/>
              <w:rPr>
                <w:rFonts w:ascii="Times New Roman" w:hAnsi="Times New Roman" w:cs="Times New Roman"/>
                <w:color w:val="0A203C" w:themeColor="text1" w:themeShade="80"/>
                <w:sz w:val="24"/>
                <w:szCs w:val="24"/>
              </w:rPr>
            </w:pPr>
          </w:p>
        </w:tc>
        <w:tc>
          <w:tcPr>
            <w:tcW w:w="1837"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w:t>
            </w:r>
          </w:p>
        </w:tc>
      </w:tr>
      <w:tr w:rsidR="00841E46" w:rsidRPr="00A36727" w:rsidTr="00AE68B5">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2.3</w:t>
            </w:r>
          </w:p>
        </w:tc>
        <w:tc>
          <w:tcPr>
            <w:tcW w:w="6812" w:type="dxa"/>
          </w:tcPr>
          <w:tbl>
            <w:tblPr>
              <w:tblpPr w:leftFromText="180" w:rightFromText="180" w:vertAnchor="text" w:horzAnchor="margin" w:tblpY="-165"/>
              <w:tblOverlap w:val="never"/>
              <w:tblW w:w="0" w:type="auto"/>
              <w:tblBorders>
                <w:top w:val="nil"/>
                <w:left w:val="nil"/>
                <w:bottom w:val="nil"/>
                <w:right w:val="nil"/>
              </w:tblBorders>
              <w:tblLook w:val="0000" w:firstRow="0" w:lastRow="0" w:firstColumn="0" w:lastColumn="0" w:noHBand="0" w:noVBand="0"/>
            </w:tblPr>
            <w:tblGrid>
              <w:gridCol w:w="6596"/>
            </w:tblGrid>
            <w:tr w:rsidR="00841E46" w:rsidRPr="00A36727" w:rsidTr="00AC5900">
              <w:trPr>
                <w:trHeight w:val="284"/>
              </w:trPr>
              <w:tc>
                <w:tcPr>
                  <w:tcW w:w="0" w:type="auto"/>
                </w:tcPr>
                <w:p w:rsidR="00841E46" w:rsidRPr="00A36727" w:rsidRDefault="00841E46" w:rsidP="007036C6">
                  <w:pPr>
                    <w:pStyle w:val="Default"/>
                    <w:jc w:val="both"/>
                    <w:rPr>
                      <w:color w:val="0A203C" w:themeColor="text1" w:themeShade="80"/>
                    </w:rPr>
                  </w:pPr>
                  <w:r w:rsidRPr="00A36727">
                    <w:rPr>
                      <w:color w:val="0A203C" w:themeColor="text1" w:themeShade="80"/>
                    </w:rPr>
                    <w:t xml:space="preserve">Количество цитирований в РИНЦ в расчете на 100 </w:t>
                  </w:r>
                  <w:proofErr w:type="spellStart"/>
                  <w:r w:rsidRPr="00A36727">
                    <w:rPr>
                      <w:color w:val="0A203C" w:themeColor="text1" w:themeShade="80"/>
                    </w:rPr>
                    <w:t>научнопедагогических</w:t>
                  </w:r>
                  <w:proofErr w:type="spellEnd"/>
                  <w:r w:rsidRPr="00A36727">
                    <w:rPr>
                      <w:color w:val="0A203C" w:themeColor="text1" w:themeShade="80"/>
                    </w:rPr>
                    <w:t xml:space="preserve"> работников</w:t>
                  </w:r>
                </w:p>
              </w:tc>
            </w:tr>
          </w:tbl>
          <w:p w:rsidR="00841E46" w:rsidRPr="00A36727" w:rsidRDefault="00841E46" w:rsidP="007036C6">
            <w:pPr>
              <w:spacing w:after="0"/>
              <w:jc w:val="both"/>
              <w:rPr>
                <w:rFonts w:ascii="Times New Roman" w:hAnsi="Times New Roman" w:cs="Times New Roman"/>
                <w:color w:val="0A203C" w:themeColor="text1" w:themeShade="80"/>
                <w:sz w:val="24"/>
                <w:szCs w:val="24"/>
              </w:rPr>
            </w:pPr>
          </w:p>
        </w:tc>
        <w:tc>
          <w:tcPr>
            <w:tcW w:w="1837"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w:t>
            </w:r>
          </w:p>
        </w:tc>
      </w:tr>
      <w:tr w:rsidR="00841E46" w:rsidRPr="00A36727" w:rsidTr="00AE68B5">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2.4</w:t>
            </w:r>
          </w:p>
        </w:tc>
        <w:tc>
          <w:tcPr>
            <w:tcW w:w="6812" w:type="dxa"/>
          </w:tcPr>
          <w:tbl>
            <w:tblPr>
              <w:tblpPr w:leftFromText="180" w:rightFromText="180" w:vertAnchor="text" w:horzAnchor="margin" w:tblpY="-177"/>
              <w:tblOverlap w:val="never"/>
              <w:tblW w:w="0" w:type="auto"/>
              <w:tblBorders>
                <w:top w:val="nil"/>
                <w:left w:val="nil"/>
                <w:bottom w:val="nil"/>
                <w:right w:val="nil"/>
              </w:tblBorders>
              <w:tblLook w:val="0000" w:firstRow="0" w:lastRow="0" w:firstColumn="0" w:lastColumn="0" w:noHBand="0" w:noVBand="0"/>
            </w:tblPr>
            <w:tblGrid>
              <w:gridCol w:w="6596"/>
            </w:tblGrid>
            <w:tr w:rsidR="00841E46" w:rsidRPr="00A36727" w:rsidTr="00AC5900">
              <w:trPr>
                <w:trHeight w:val="419"/>
              </w:trPr>
              <w:tc>
                <w:tcPr>
                  <w:tcW w:w="0" w:type="auto"/>
                </w:tcPr>
                <w:p w:rsidR="00841E46" w:rsidRPr="00A36727" w:rsidRDefault="00841E46" w:rsidP="007036C6">
                  <w:pPr>
                    <w:pStyle w:val="Default"/>
                    <w:jc w:val="both"/>
                    <w:rPr>
                      <w:color w:val="0A203C" w:themeColor="text1" w:themeShade="80"/>
                    </w:rPr>
                  </w:pPr>
                  <w:r w:rsidRPr="00A36727">
                    <w:rPr>
                      <w:color w:val="0A203C" w:themeColor="text1" w:themeShade="80"/>
                    </w:rPr>
                    <w:t xml:space="preserve">Количество статей в научной периодике, индексируемой в системе цитирования </w:t>
                  </w:r>
                  <w:proofErr w:type="spellStart"/>
                  <w:r w:rsidRPr="00A36727">
                    <w:rPr>
                      <w:color w:val="0A203C" w:themeColor="text1" w:themeShade="80"/>
                    </w:rPr>
                    <w:t>Web</w:t>
                  </w:r>
                  <w:proofErr w:type="spellEnd"/>
                  <w:r w:rsidRPr="00A36727">
                    <w:rPr>
                      <w:color w:val="0A203C" w:themeColor="text1" w:themeShade="80"/>
                    </w:rPr>
                    <w:t xml:space="preserve"> </w:t>
                  </w:r>
                  <w:proofErr w:type="spellStart"/>
                  <w:r w:rsidRPr="00A36727">
                    <w:rPr>
                      <w:color w:val="0A203C" w:themeColor="text1" w:themeShade="80"/>
                    </w:rPr>
                    <w:t>of</w:t>
                  </w:r>
                  <w:proofErr w:type="spellEnd"/>
                  <w:r w:rsidRPr="00A36727">
                    <w:rPr>
                      <w:color w:val="0A203C" w:themeColor="text1" w:themeShade="80"/>
                    </w:rPr>
                    <w:t xml:space="preserve"> </w:t>
                  </w:r>
                  <w:proofErr w:type="spellStart"/>
                  <w:r w:rsidRPr="00A36727">
                    <w:rPr>
                      <w:color w:val="0A203C" w:themeColor="text1" w:themeShade="80"/>
                    </w:rPr>
                    <w:t>Science</w:t>
                  </w:r>
                  <w:proofErr w:type="spellEnd"/>
                  <w:r w:rsidRPr="00A36727">
                    <w:rPr>
                      <w:color w:val="0A203C" w:themeColor="text1" w:themeShade="80"/>
                    </w:rPr>
                    <w:t xml:space="preserve">, в расчете на 100 </w:t>
                  </w:r>
                  <w:proofErr w:type="spellStart"/>
                  <w:r w:rsidRPr="00A36727">
                    <w:rPr>
                      <w:color w:val="0A203C" w:themeColor="text1" w:themeShade="80"/>
                    </w:rPr>
                    <w:t>научнопедагогических</w:t>
                  </w:r>
                  <w:proofErr w:type="spellEnd"/>
                  <w:r w:rsidRPr="00A36727">
                    <w:rPr>
                      <w:color w:val="0A203C" w:themeColor="text1" w:themeShade="80"/>
                    </w:rPr>
                    <w:t xml:space="preserve"> работников</w:t>
                  </w:r>
                </w:p>
              </w:tc>
            </w:tr>
          </w:tbl>
          <w:p w:rsidR="00841E46" w:rsidRPr="00A36727" w:rsidRDefault="00841E46" w:rsidP="007036C6">
            <w:pPr>
              <w:spacing w:after="0"/>
              <w:jc w:val="both"/>
              <w:rPr>
                <w:rFonts w:ascii="Times New Roman" w:hAnsi="Times New Roman" w:cs="Times New Roman"/>
                <w:color w:val="0A203C" w:themeColor="text1" w:themeShade="80"/>
                <w:sz w:val="24"/>
                <w:szCs w:val="24"/>
              </w:rPr>
            </w:pPr>
          </w:p>
        </w:tc>
        <w:tc>
          <w:tcPr>
            <w:tcW w:w="1837"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w:t>
            </w:r>
          </w:p>
        </w:tc>
      </w:tr>
      <w:tr w:rsidR="00841E46" w:rsidRPr="00A36727" w:rsidTr="00AE68B5">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2.5</w:t>
            </w:r>
          </w:p>
        </w:tc>
        <w:tc>
          <w:tcPr>
            <w:tcW w:w="6812" w:type="dxa"/>
          </w:tcPr>
          <w:tbl>
            <w:tblPr>
              <w:tblpPr w:leftFromText="180" w:rightFromText="180" w:vertAnchor="text" w:horzAnchor="margin" w:tblpY="-165"/>
              <w:tblOverlap w:val="never"/>
              <w:tblW w:w="0" w:type="auto"/>
              <w:tblBorders>
                <w:top w:val="nil"/>
                <w:left w:val="nil"/>
                <w:bottom w:val="nil"/>
                <w:right w:val="nil"/>
              </w:tblBorders>
              <w:tblLook w:val="0000" w:firstRow="0" w:lastRow="0" w:firstColumn="0" w:lastColumn="0" w:noHBand="0" w:noVBand="0"/>
            </w:tblPr>
            <w:tblGrid>
              <w:gridCol w:w="6596"/>
            </w:tblGrid>
            <w:tr w:rsidR="00841E46" w:rsidRPr="00A36727" w:rsidTr="00AC5900">
              <w:trPr>
                <w:trHeight w:val="421"/>
              </w:trPr>
              <w:tc>
                <w:tcPr>
                  <w:tcW w:w="0" w:type="auto"/>
                </w:tcPr>
                <w:p w:rsidR="00841E46" w:rsidRPr="00A36727" w:rsidRDefault="00841E46" w:rsidP="007036C6">
                  <w:pPr>
                    <w:pStyle w:val="Default"/>
                    <w:jc w:val="both"/>
                    <w:rPr>
                      <w:color w:val="0A203C" w:themeColor="text1" w:themeShade="80"/>
                    </w:rPr>
                  </w:pPr>
                  <w:r w:rsidRPr="00A36727">
                    <w:rPr>
                      <w:color w:val="0A203C" w:themeColor="text1" w:themeShade="80"/>
                    </w:rPr>
                    <w:t xml:space="preserve">Количество статей в научной периодике, индексируемой в системе цитирования </w:t>
                  </w:r>
                  <w:proofErr w:type="spellStart"/>
                  <w:r w:rsidRPr="00A36727">
                    <w:rPr>
                      <w:color w:val="0A203C" w:themeColor="text1" w:themeShade="80"/>
                    </w:rPr>
                    <w:t>Scopus</w:t>
                  </w:r>
                  <w:proofErr w:type="spellEnd"/>
                  <w:r w:rsidRPr="00A36727">
                    <w:rPr>
                      <w:color w:val="0A203C" w:themeColor="text1" w:themeShade="80"/>
                    </w:rPr>
                    <w:t>, в расчете на 100 научно-педагогических работников</w:t>
                  </w:r>
                </w:p>
              </w:tc>
            </w:tr>
          </w:tbl>
          <w:p w:rsidR="00841E46" w:rsidRPr="00A36727" w:rsidRDefault="00841E46" w:rsidP="007036C6">
            <w:pPr>
              <w:spacing w:after="0"/>
              <w:jc w:val="both"/>
              <w:rPr>
                <w:rFonts w:ascii="Times New Roman" w:hAnsi="Times New Roman" w:cs="Times New Roman"/>
                <w:color w:val="0A203C" w:themeColor="text1" w:themeShade="80"/>
                <w:sz w:val="24"/>
                <w:szCs w:val="24"/>
              </w:rPr>
            </w:pPr>
          </w:p>
        </w:tc>
        <w:tc>
          <w:tcPr>
            <w:tcW w:w="1837"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w:t>
            </w:r>
          </w:p>
        </w:tc>
      </w:tr>
      <w:tr w:rsidR="00841E46" w:rsidRPr="00A36727" w:rsidTr="00AE68B5">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2.6</w:t>
            </w:r>
          </w:p>
        </w:tc>
        <w:tc>
          <w:tcPr>
            <w:tcW w:w="6812" w:type="dxa"/>
          </w:tcPr>
          <w:tbl>
            <w:tblPr>
              <w:tblpPr w:leftFromText="180" w:rightFromText="180" w:vertAnchor="text" w:horzAnchor="margin" w:tblpY="-201"/>
              <w:tblOverlap w:val="never"/>
              <w:tblW w:w="0" w:type="auto"/>
              <w:tblBorders>
                <w:top w:val="nil"/>
                <w:left w:val="nil"/>
                <w:bottom w:val="nil"/>
                <w:right w:val="nil"/>
              </w:tblBorders>
              <w:tblLook w:val="0000" w:firstRow="0" w:lastRow="0" w:firstColumn="0" w:lastColumn="0" w:noHBand="0" w:noVBand="0"/>
            </w:tblPr>
            <w:tblGrid>
              <w:gridCol w:w="6596"/>
            </w:tblGrid>
            <w:tr w:rsidR="00841E46" w:rsidRPr="00A36727" w:rsidTr="00AC5900">
              <w:trPr>
                <w:trHeight w:val="285"/>
              </w:trPr>
              <w:tc>
                <w:tcPr>
                  <w:tcW w:w="0" w:type="auto"/>
                </w:tcPr>
                <w:p w:rsidR="00841E46" w:rsidRPr="00A36727" w:rsidRDefault="00841E46" w:rsidP="007036C6">
                  <w:pPr>
                    <w:pStyle w:val="Default"/>
                    <w:jc w:val="both"/>
                    <w:rPr>
                      <w:color w:val="0A203C" w:themeColor="text1" w:themeShade="80"/>
                    </w:rPr>
                  </w:pPr>
                  <w:r w:rsidRPr="00A36727">
                    <w:rPr>
                      <w:color w:val="0A203C" w:themeColor="text1" w:themeShade="80"/>
                    </w:rPr>
                    <w:t xml:space="preserve">Количество публикаций в РИНЦ в расчете на 100 </w:t>
                  </w:r>
                  <w:proofErr w:type="spellStart"/>
                  <w:r w:rsidRPr="00A36727">
                    <w:rPr>
                      <w:color w:val="0A203C" w:themeColor="text1" w:themeShade="80"/>
                    </w:rPr>
                    <w:t>научнопедагогических</w:t>
                  </w:r>
                  <w:proofErr w:type="spellEnd"/>
                  <w:r w:rsidRPr="00A36727">
                    <w:rPr>
                      <w:color w:val="0A203C" w:themeColor="text1" w:themeShade="80"/>
                    </w:rPr>
                    <w:t xml:space="preserve"> работников</w:t>
                  </w:r>
                </w:p>
              </w:tc>
            </w:tr>
          </w:tbl>
          <w:p w:rsidR="00841E46" w:rsidRPr="00A36727" w:rsidRDefault="00841E46" w:rsidP="007036C6">
            <w:pPr>
              <w:spacing w:after="0"/>
              <w:jc w:val="both"/>
              <w:rPr>
                <w:rFonts w:ascii="Times New Roman" w:hAnsi="Times New Roman" w:cs="Times New Roman"/>
                <w:color w:val="0A203C" w:themeColor="text1" w:themeShade="80"/>
                <w:sz w:val="24"/>
                <w:szCs w:val="24"/>
              </w:rPr>
            </w:pPr>
          </w:p>
        </w:tc>
        <w:tc>
          <w:tcPr>
            <w:tcW w:w="1837"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w:t>
            </w:r>
          </w:p>
        </w:tc>
      </w:tr>
      <w:tr w:rsidR="00841E46" w:rsidRPr="00A36727" w:rsidTr="00AE68B5">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2.7</w:t>
            </w:r>
          </w:p>
        </w:tc>
        <w:tc>
          <w:tcPr>
            <w:tcW w:w="6812" w:type="dxa"/>
          </w:tcPr>
          <w:tbl>
            <w:tblPr>
              <w:tblpPr w:leftFromText="180" w:rightFromText="180" w:vertAnchor="text" w:horzAnchor="margin" w:tblpY="-165"/>
              <w:tblOverlap w:val="never"/>
              <w:tblW w:w="0" w:type="auto"/>
              <w:tblBorders>
                <w:top w:val="nil"/>
                <w:left w:val="nil"/>
                <w:bottom w:val="nil"/>
                <w:right w:val="nil"/>
              </w:tblBorders>
              <w:tblLook w:val="0000" w:firstRow="0" w:lastRow="0" w:firstColumn="0" w:lastColumn="0" w:noHBand="0" w:noVBand="0"/>
            </w:tblPr>
            <w:tblGrid>
              <w:gridCol w:w="2512"/>
            </w:tblGrid>
            <w:tr w:rsidR="00841E46" w:rsidRPr="00A36727" w:rsidTr="00AC5900">
              <w:trPr>
                <w:trHeight w:val="148"/>
              </w:trPr>
              <w:tc>
                <w:tcPr>
                  <w:tcW w:w="0" w:type="auto"/>
                </w:tcPr>
                <w:p w:rsidR="00841E46" w:rsidRPr="00A36727" w:rsidRDefault="00841E46" w:rsidP="007036C6">
                  <w:pPr>
                    <w:pStyle w:val="Default"/>
                    <w:jc w:val="both"/>
                    <w:rPr>
                      <w:color w:val="0A203C" w:themeColor="text1" w:themeShade="80"/>
                    </w:rPr>
                  </w:pPr>
                  <w:r w:rsidRPr="00A36727">
                    <w:rPr>
                      <w:color w:val="0A203C" w:themeColor="text1" w:themeShade="80"/>
                    </w:rPr>
                    <w:t>Общий объем НИОКР</w:t>
                  </w:r>
                </w:p>
              </w:tc>
            </w:tr>
          </w:tbl>
          <w:p w:rsidR="00841E46" w:rsidRPr="00A36727" w:rsidRDefault="00841E46" w:rsidP="007036C6">
            <w:pPr>
              <w:spacing w:after="0"/>
              <w:jc w:val="both"/>
              <w:rPr>
                <w:rFonts w:ascii="Times New Roman" w:hAnsi="Times New Roman" w:cs="Times New Roman"/>
                <w:color w:val="0A203C" w:themeColor="text1" w:themeShade="80"/>
                <w:sz w:val="24"/>
                <w:szCs w:val="24"/>
              </w:rPr>
            </w:pPr>
          </w:p>
        </w:tc>
        <w:tc>
          <w:tcPr>
            <w:tcW w:w="1837"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w:t>
            </w:r>
          </w:p>
        </w:tc>
      </w:tr>
      <w:tr w:rsidR="00841E46" w:rsidRPr="00A36727" w:rsidTr="00AE68B5">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2.8</w:t>
            </w:r>
          </w:p>
        </w:tc>
        <w:tc>
          <w:tcPr>
            <w:tcW w:w="6812" w:type="dxa"/>
          </w:tcPr>
          <w:tbl>
            <w:tblPr>
              <w:tblpPr w:leftFromText="180" w:rightFromText="180" w:vertAnchor="text" w:horzAnchor="margin" w:tblpY="-189"/>
              <w:tblOverlap w:val="never"/>
              <w:tblW w:w="0" w:type="auto"/>
              <w:tblBorders>
                <w:top w:val="nil"/>
                <w:left w:val="nil"/>
                <w:bottom w:val="nil"/>
                <w:right w:val="nil"/>
              </w:tblBorders>
              <w:tblLook w:val="0000" w:firstRow="0" w:lastRow="0" w:firstColumn="0" w:lastColumn="0" w:noHBand="0" w:noVBand="0"/>
            </w:tblPr>
            <w:tblGrid>
              <w:gridCol w:w="6596"/>
            </w:tblGrid>
            <w:tr w:rsidR="00841E46" w:rsidRPr="00A36727" w:rsidTr="00AC5900">
              <w:trPr>
                <w:trHeight w:val="282"/>
              </w:trPr>
              <w:tc>
                <w:tcPr>
                  <w:tcW w:w="0" w:type="auto"/>
                </w:tcPr>
                <w:p w:rsidR="00841E46" w:rsidRPr="00A36727" w:rsidRDefault="00841E46" w:rsidP="007036C6">
                  <w:pPr>
                    <w:pStyle w:val="Default"/>
                    <w:jc w:val="both"/>
                    <w:rPr>
                      <w:color w:val="0A203C" w:themeColor="text1" w:themeShade="80"/>
                    </w:rPr>
                  </w:pPr>
                  <w:r w:rsidRPr="00A36727">
                    <w:rPr>
                      <w:color w:val="0A203C" w:themeColor="text1" w:themeShade="80"/>
                    </w:rPr>
                    <w:t>Объем НИОКР в расчете на одного научно-педагогического работника</w:t>
                  </w:r>
                </w:p>
              </w:tc>
            </w:tr>
          </w:tbl>
          <w:p w:rsidR="00841E46" w:rsidRPr="00A36727" w:rsidRDefault="00841E46" w:rsidP="007036C6">
            <w:pPr>
              <w:spacing w:after="0"/>
              <w:jc w:val="both"/>
              <w:rPr>
                <w:rFonts w:ascii="Times New Roman" w:hAnsi="Times New Roman" w:cs="Times New Roman"/>
                <w:color w:val="0A203C" w:themeColor="text1" w:themeShade="80"/>
                <w:sz w:val="24"/>
                <w:szCs w:val="24"/>
              </w:rPr>
            </w:pPr>
          </w:p>
        </w:tc>
        <w:tc>
          <w:tcPr>
            <w:tcW w:w="1837"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w:t>
            </w:r>
          </w:p>
        </w:tc>
      </w:tr>
      <w:tr w:rsidR="00841E46" w:rsidRPr="00A36727" w:rsidTr="00AE68B5">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2.9</w:t>
            </w:r>
          </w:p>
        </w:tc>
        <w:tc>
          <w:tcPr>
            <w:tcW w:w="6812" w:type="dxa"/>
          </w:tcPr>
          <w:tbl>
            <w:tblPr>
              <w:tblpPr w:leftFromText="180" w:rightFromText="180" w:vertAnchor="text" w:horzAnchor="margin" w:tblpY="-189"/>
              <w:tblOverlap w:val="never"/>
              <w:tblW w:w="0" w:type="auto"/>
              <w:tblBorders>
                <w:top w:val="nil"/>
                <w:left w:val="nil"/>
                <w:bottom w:val="nil"/>
                <w:right w:val="nil"/>
              </w:tblBorders>
              <w:tblLook w:val="0000" w:firstRow="0" w:lastRow="0" w:firstColumn="0" w:lastColumn="0" w:noHBand="0" w:noVBand="0"/>
            </w:tblPr>
            <w:tblGrid>
              <w:gridCol w:w="6596"/>
            </w:tblGrid>
            <w:tr w:rsidR="00841E46" w:rsidRPr="00A36727" w:rsidTr="00AC5900">
              <w:trPr>
                <w:trHeight w:val="282"/>
              </w:trPr>
              <w:tc>
                <w:tcPr>
                  <w:tcW w:w="0" w:type="auto"/>
                </w:tcPr>
                <w:p w:rsidR="00841E46" w:rsidRPr="00A36727" w:rsidRDefault="00841E46" w:rsidP="007036C6">
                  <w:pPr>
                    <w:pStyle w:val="Default"/>
                    <w:jc w:val="both"/>
                    <w:rPr>
                      <w:color w:val="0A203C" w:themeColor="text1" w:themeShade="80"/>
                    </w:rPr>
                  </w:pPr>
                  <w:r w:rsidRPr="00A36727">
                    <w:rPr>
                      <w:color w:val="0A203C" w:themeColor="text1" w:themeShade="80"/>
                    </w:rPr>
                    <w:t>Удельный вес доходов от НИОКР в общих доходах образовательной организации</w:t>
                  </w:r>
                </w:p>
              </w:tc>
            </w:tr>
          </w:tbl>
          <w:p w:rsidR="00841E46" w:rsidRPr="00A36727" w:rsidRDefault="00841E46" w:rsidP="007036C6">
            <w:pPr>
              <w:spacing w:after="0"/>
              <w:jc w:val="both"/>
              <w:rPr>
                <w:rFonts w:ascii="Times New Roman" w:hAnsi="Times New Roman" w:cs="Times New Roman"/>
                <w:color w:val="0A203C" w:themeColor="text1" w:themeShade="80"/>
                <w:sz w:val="24"/>
                <w:szCs w:val="24"/>
              </w:rPr>
            </w:pPr>
          </w:p>
        </w:tc>
        <w:tc>
          <w:tcPr>
            <w:tcW w:w="1837"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w:t>
            </w:r>
          </w:p>
        </w:tc>
      </w:tr>
      <w:tr w:rsidR="00841E46" w:rsidRPr="00A36727" w:rsidTr="00AE68B5">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2.10</w:t>
            </w:r>
          </w:p>
        </w:tc>
        <w:tc>
          <w:tcPr>
            <w:tcW w:w="6812" w:type="dxa"/>
          </w:tcPr>
          <w:tbl>
            <w:tblPr>
              <w:tblpPr w:leftFromText="180" w:rightFromText="180" w:vertAnchor="text" w:horzAnchor="margin" w:tblpY="-214"/>
              <w:tblOverlap w:val="never"/>
              <w:tblW w:w="0" w:type="auto"/>
              <w:tblBorders>
                <w:top w:val="nil"/>
                <w:left w:val="nil"/>
                <w:bottom w:val="nil"/>
                <w:right w:val="nil"/>
              </w:tblBorders>
              <w:tblLook w:val="0000" w:firstRow="0" w:lastRow="0" w:firstColumn="0" w:lastColumn="0" w:noHBand="0" w:noVBand="0"/>
            </w:tblPr>
            <w:tblGrid>
              <w:gridCol w:w="6596"/>
            </w:tblGrid>
            <w:tr w:rsidR="00841E46" w:rsidRPr="00A36727" w:rsidTr="00AC5900">
              <w:trPr>
                <w:trHeight w:val="422"/>
              </w:trPr>
              <w:tc>
                <w:tcPr>
                  <w:tcW w:w="0" w:type="auto"/>
                </w:tcPr>
                <w:p w:rsidR="00841E46" w:rsidRPr="00A36727" w:rsidRDefault="00841E46" w:rsidP="007036C6">
                  <w:pPr>
                    <w:pStyle w:val="Default"/>
                    <w:jc w:val="both"/>
                    <w:rPr>
                      <w:color w:val="0A203C" w:themeColor="text1" w:themeShade="80"/>
                    </w:rPr>
                  </w:pPr>
                  <w:r w:rsidRPr="00A36727">
                    <w:rPr>
                      <w:color w:val="0A203C" w:themeColor="text1" w:themeShade="80"/>
                    </w:rPr>
                    <w:t>Удельный вес НИОКР, выполненных собственными силами (без привлечения соисполнителей), в общих доходах образовательной организации от НИОКР</w:t>
                  </w:r>
                </w:p>
              </w:tc>
            </w:tr>
          </w:tbl>
          <w:p w:rsidR="00841E46" w:rsidRPr="00A36727" w:rsidRDefault="00841E46" w:rsidP="007036C6">
            <w:pPr>
              <w:spacing w:after="0"/>
              <w:jc w:val="both"/>
              <w:rPr>
                <w:rFonts w:ascii="Times New Roman" w:hAnsi="Times New Roman" w:cs="Times New Roman"/>
                <w:color w:val="0A203C" w:themeColor="text1" w:themeShade="80"/>
                <w:sz w:val="24"/>
                <w:szCs w:val="24"/>
              </w:rPr>
            </w:pPr>
          </w:p>
        </w:tc>
        <w:tc>
          <w:tcPr>
            <w:tcW w:w="1837"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w:t>
            </w:r>
          </w:p>
        </w:tc>
      </w:tr>
      <w:tr w:rsidR="00841E46" w:rsidRPr="00A36727" w:rsidTr="00AE68B5">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2.11</w:t>
            </w:r>
          </w:p>
        </w:tc>
        <w:tc>
          <w:tcPr>
            <w:tcW w:w="6812" w:type="dxa"/>
          </w:tcPr>
          <w:tbl>
            <w:tblPr>
              <w:tblpPr w:leftFromText="180" w:rightFromText="180" w:vertAnchor="text" w:horzAnchor="margin" w:tblpY="-189"/>
              <w:tblOverlap w:val="never"/>
              <w:tblW w:w="0" w:type="auto"/>
              <w:tblBorders>
                <w:top w:val="nil"/>
                <w:left w:val="nil"/>
                <w:bottom w:val="nil"/>
                <w:right w:val="nil"/>
              </w:tblBorders>
              <w:tblLook w:val="0000" w:firstRow="0" w:lastRow="0" w:firstColumn="0" w:lastColumn="0" w:noHBand="0" w:noVBand="0"/>
            </w:tblPr>
            <w:tblGrid>
              <w:gridCol w:w="6596"/>
            </w:tblGrid>
            <w:tr w:rsidR="00841E46" w:rsidRPr="00A36727" w:rsidTr="00AC5900">
              <w:trPr>
                <w:trHeight w:val="426"/>
              </w:trPr>
              <w:tc>
                <w:tcPr>
                  <w:tcW w:w="0" w:type="auto"/>
                </w:tcPr>
                <w:p w:rsidR="00841E46" w:rsidRPr="00A36727" w:rsidRDefault="00841E46" w:rsidP="007036C6">
                  <w:pPr>
                    <w:pStyle w:val="Default"/>
                    <w:jc w:val="both"/>
                    <w:rPr>
                      <w:color w:val="0A203C" w:themeColor="text1" w:themeShade="80"/>
                    </w:rPr>
                  </w:pPr>
                  <w:r w:rsidRPr="00A36727">
                    <w:rPr>
                      <w:color w:val="0A203C" w:themeColor="text1" w:themeShade="80"/>
                    </w:rPr>
                    <w:t>Количество подготовленных печатных учебных изданий (включая учебники и учебные пособия), методических и периодических изданий, количество изданных за отчетный период</w:t>
                  </w:r>
                </w:p>
              </w:tc>
            </w:tr>
          </w:tbl>
          <w:p w:rsidR="00841E46" w:rsidRPr="00A36727" w:rsidRDefault="00841E46" w:rsidP="007036C6">
            <w:pPr>
              <w:spacing w:after="0"/>
              <w:jc w:val="both"/>
              <w:rPr>
                <w:rFonts w:ascii="Times New Roman" w:hAnsi="Times New Roman" w:cs="Times New Roman"/>
                <w:color w:val="0A203C" w:themeColor="text1" w:themeShade="80"/>
                <w:sz w:val="24"/>
                <w:szCs w:val="24"/>
              </w:rPr>
            </w:pPr>
          </w:p>
        </w:tc>
        <w:tc>
          <w:tcPr>
            <w:tcW w:w="1837"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w:t>
            </w:r>
          </w:p>
        </w:tc>
      </w:tr>
      <w:tr w:rsidR="00841E46" w:rsidRPr="00A36727" w:rsidTr="00AE68B5">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2.12</w:t>
            </w:r>
          </w:p>
        </w:tc>
        <w:tc>
          <w:tcPr>
            <w:tcW w:w="6812" w:type="dxa"/>
          </w:tcPr>
          <w:tbl>
            <w:tblPr>
              <w:tblpPr w:leftFromText="180" w:rightFromText="180" w:vertAnchor="text" w:horzAnchor="margin" w:tblpY="-214"/>
              <w:tblOverlap w:val="never"/>
              <w:tblW w:w="0" w:type="auto"/>
              <w:tblBorders>
                <w:top w:val="nil"/>
                <w:left w:val="nil"/>
                <w:bottom w:val="nil"/>
                <w:right w:val="nil"/>
              </w:tblBorders>
              <w:tblLook w:val="0000" w:firstRow="0" w:lastRow="0" w:firstColumn="0" w:lastColumn="0" w:noHBand="0" w:noVBand="0"/>
            </w:tblPr>
            <w:tblGrid>
              <w:gridCol w:w="6596"/>
            </w:tblGrid>
            <w:tr w:rsidR="00841E46" w:rsidRPr="00A36727" w:rsidTr="00AC5900">
              <w:trPr>
                <w:trHeight w:val="285"/>
              </w:trPr>
              <w:tc>
                <w:tcPr>
                  <w:tcW w:w="0" w:type="auto"/>
                </w:tcPr>
                <w:p w:rsidR="00841E46" w:rsidRPr="00A36727" w:rsidRDefault="00841E46" w:rsidP="007036C6">
                  <w:pPr>
                    <w:pStyle w:val="Default"/>
                    <w:jc w:val="both"/>
                    <w:rPr>
                      <w:color w:val="0A203C" w:themeColor="text1" w:themeShade="80"/>
                    </w:rPr>
                  </w:pPr>
                  <w:r w:rsidRPr="00A36727">
                    <w:rPr>
                      <w:color w:val="0A203C" w:themeColor="text1" w:themeShade="80"/>
                    </w:rPr>
                    <w:t>Количество проведенных международных и всероссийских (межрегиональных) научных семинаров и конференций</w:t>
                  </w:r>
                </w:p>
              </w:tc>
            </w:tr>
          </w:tbl>
          <w:p w:rsidR="00841E46" w:rsidRPr="00A36727" w:rsidRDefault="00841E46" w:rsidP="007036C6">
            <w:pPr>
              <w:spacing w:after="0"/>
              <w:jc w:val="both"/>
              <w:rPr>
                <w:rFonts w:ascii="Times New Roman" w:hAnsi="Times New Roman" w:cs="Times New Roman"/>
                <w:color w:val="0A203C" w:themeColor="text1" w:themeShade="80"/>
                <w:sz w:val="24"/>
                <w:szCs w:val="24"/>
              </w:rPr>
            </w:pPr>
          </w:p>
        </w:tc>
        <w:tc>
          <w:tcPr>
            <w:tcW w:w="1837"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w:t>
            </w:r>
          </w:p>
        </w:tc>
      </w:tr>
      <w:tr w:rsidR="00841E46" w:rsidRPr="00A36727" w:rsidTr="00AE68B5">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lastRenderedPageBreak/>
              <w:t>2.13</w:t>
            </w:r>
          </w:p>
        </w:tc>
        <w:tc>
          <w:tcPr>
            <w:tcW w:w="6812" w:type="dxa"/>
          </w:tcPr>
          <w:tbl>
            <w:tblPr>
              <w:tblpPr w:leftFromText="180" w:rightFromText="180" w:vertAnchor="text" w:horzAnchor="margin" w:tblpY="-189"/>
              <w:tblOverlap w:val="never"/>
              <w:tblW w:w="0" w:type="auto"/>
              <w:tblBorders>
                <w:top w:val="nil"/>
                <w:left w:val="nil"/>
                <w:bottom w:val="nil"/>
                <w:right w:val="nil"/>
              </w:tblBorders>
              <w:tblLook w:val="0000" w:firstRow="0" w:lastRow="0" w:firstColumn="0" w:lastColumn="0" w:noHBand="0" w:noVBand="0"/>
            </w:tblPr>
            <w:tblGrid>
              <w:gridCol w:w="6596"/>
            </w:tblGrid>
            <w:tr w:rsidR="00841E46" w:rsidRPr="00A36727" w:rsidTr="00AC5900">
              <w:trPr>
                <w:trHeight w:val="284"/>
              </w:trPr>
              <w:tc>
                <w:tcPr>
                  <w:tcW w:w="0" w:type="auto"/>
                </w:tcPr>
                <w:p w:rsidR="00841E46" w:rsidRPr="00A36727" w:rsidRDefault="00841E46" w:rsidP="007036C6">
                  <w:pPr>
                    <w:pStyle w:val="Default"/>
                    <w:jc w:val="both"/>
                    <w:rPr>
                      <w:color w:val="0A203C" w:themeColor="text1" w:themeShade="80"/>
                    </w:rPr>
                  </w:pPr>
                  <w:r w:rsidRPr="00A36727">
                    <w:rPr>
                      <w:color w:val="0A203C" w:themeColor="text1" w:themeShade="80"/>
                    </w:rPr>
                    <w:t>Количество подготовленных научных и научно-педагогических кадров высшей квалификации за отчетный период</w:t>
                  </w:r>
                </w:p>
              </w:tc>
            </w:tr>
          </w:tbl>
          <w:p w:rsidR="00841E46" w:rsidRPr="00A36727" w:rsidRDefault="00841E46" w:rsidP="007036C6">
            <w:pPr>
              <w:spacing w:after="0"/>
              <w:jc w:val="both"/>
              <w:rPr>
                <w:rFonts w:ascii="Times New Roman" w:hAnsi="Times New Roman" w:cs="Times New Roman"/>
                <w:color w:val="0A203C" w:themeColor="text1" w:themeShade="80"/>
                <w:sz w:val="24"/>
                <w:szCs w:val="24"/>
              </w:rPr>
            </w:pPr>
          </w:p>
        </w:tc>
        <w:tc>
          <w:tcPr>
            <w:tcW w:w="1837"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w:t>
            </w:r>
          </w:p>
        </w:tc>
      </w:tr>
      <w:tr w:rsidR="00841E46" w:rsidRPr="00A36727" w:rsidTr="00AE68B5">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2.14</w:t>
            </w:r>
          </w:p>
        </w:tc>
        <w:tc>
          <w:tcPr>
            <w:tcW w:w="6812" w:type="dxa"/>
          </w:tcPr>
          <w:tbl>
            <w:tblPr>
              <w:tblpPr w:leftFromText="180" w:rightFromText="180" w:vertAnchor="text" w:horzAnchor="margin" w:tblpY="-202"/>
              <w:tblOverlap w:val="never"/>
              <w:tblW w:w="0" w:type="auto"/>
              <w:tblBorders>
                <w:top w:val="nil"/>
                <w:left w:val="nil"/>
                <w:bottom w:val="nil"/>
                <w:right w:val="nil"/>
              </w:tblBorders>
              <w:tblLook w:val="0000" w:firstRow="0" w:lastRow="0" w:firstColumn="0" w:lastColumn="0" w:noHBand="0" w:noVBand="0"/>
            </w:tblPr>
            <w:tblGrid>
              <w:gridCol w:w="6596"/>
            </w:tblGrid>
            <w:tr w:rsidR="00841E46" w:rsidRPr="00A36727" w:rsidTr="00AC5900">
              <w:trPr>
                <w:trHeight w:val="556"/>
              </w:trPr>
              <w:tc>
                <w:tcPr>
                  <w:tcW w:w="0" w:type="auto"/>
                </w:tcPr>
                <w:p w:rsidR="00841E46" w:rsidRPr="00A36727" w:rsidRDefault="00841E46" w:rsidP="007036C6">
                  <w:pPr>
                    <w:pStyle w:val="Default"/>
                    <w:jc w:val="both"/>
                    <w:rPr>
                      <w:color w:val="0A203C" w:themeColor="text1" w:themeShade="80"/>
                    </w:rPr>
                  </w:pPr>
                  <w:r w:rsidRPr="00A36727">
                    <w:rPr>
                      <w:color w:val="0A203C" w:themeColor="text1" w:themeShade="80"/>
                    </w:rPr>
                    <w:t xml:space="preserve">Численность/удельный вес численности научно-педагогических работников без ученой степени - до 30 лет, кандидатов наук - до 35 лет, докторов наук - до 40 лет, в общей численности </w:t>
                  </w:r>
                  <w:proofErr w:type="spellStart"/>
                  <w:r w:rsidRPr="00A36727">
                    <w:rPr>
                      <w:color w:val="0A203C" w:themeColor="text1" w:themeShade="80"/>
                    </w:rPr>
                    <w:t>научнопедагогических</w:t>
                  </w:r>
                  <w:proofErr w:type="spellEnd"/>
                  <w:r w:rsidRPr="00A36727">
                    <w:rPr>
                      <w:color w:val="0A203C" w:themeColor="text1" w:themeShade="80"/>
                    </w:rPr>
                    <w:t xml:space="preserve"> работников</w:t>
                  </w:r>
                </w:p>
              </w:tc>
            </w:tr>
          </w:tbl>
          <w:p w:rsidR="00841E46" w:rsidRPr="00A36727" w:rsidRDefault="00841E46" w:rsidP="007036C6">
            <w:pPr>
              <w:spacing w:after="0"/>
              <w:jc w:val="both"/>
              <w:rPr>
                <w:rFonts w:ascii="Times New Roman" w:hAnsi="Times New Roman" w:cs="Times New Roman"/>
                <w:color w:val="0A203C" w:themeColor="text1" w:themeShade="80"/>
                <w:sz w:val="24"/>
                <w:szCs w:val="24"/>
              </w:rPr>
            </w:pPr>
          </w:p>
        </w:tc>
        <w:tc>
          <w:tcPr>
            <w:tcW w:w="1837"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w:t>
            </w:r>
          </w:p>
        </w:tc>
      </w:tr>
      <w:tr w:rsidR="00841E46" w:rsidRPr="00A36727" w:rsidTr="00AE68B5">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2.15</w:t>
            </w:r>
          </w:p>
        </w:tc>
        <w:tc>
          <w:tcPr>
            <w:tcW w:w="6812" w:type="dxa"/>
          </w:tcPr>
          <w:tbl>
            <w:tblPr>
              <w:tblpPr w:leftFromText="180" w:rightFromText="180" w:vertAnchor="text" w:horzAnchor="margin" w:tblpY="-177"/>
              <w:tblOverlap w:val="never"/>
              <w:tblW w:w="0" w:type="auto"/>
              <w:tblBorders>
                <w:top w:val="nil"/>
                <w:left w:val="nil"/>
                <w:bottom w:val="nil"/>
                <w:right w:val="nil"/>
              </w:tblBorders>
              <w:tblLook w:val="0000" w:firstRow="0" w:lastRow="0" w:firstColumn="0" w:lastColumn="0" w:noHBand="0" w:noVBand="0"/>
            </w:tblPr>
            <w:tblGrid>
              <w:gridCol w:w="6596"/>
            </w:tblGrid>
            <w:tr w:rsidR="00841E46" w:rsidRPr="00A36727" w:rsidTr="00AC5900">
              <w:trPr>
                <w:trHeight w:val="285"/>
              </w:trPr>
              <w:tc>
                <w:tcPr>
                  <w:tcW w:w="0" w:type="auto"/>
                </w:tcPr>
                <w:p w:rsidR="00841E46" w:rsidRPr="00A36727" w:rsidRDefault="00841E46" w:rsidP="007036C6">
                  <w:pPr>
                    <w:pStyle w:val="Default"/>
                    <w:jc w:val="both"/>
                    <w:rPr>
                      <w:color w:val="0A203C" w:themeColor="text1" w:themeShade="80"/>
                    </w:rPr>
                  </w:pPr>
                  <w:r w:rsidRPr="00A36727">
                    <w:rPr>
                      <w:color w:val="0A203C" w:themeColor="text1" w:themeShade="80"/>
                    </w:rPr>
                    <w:t>Число научных журналов, в том числе электронных, издаваемых образовательной организацией</w:t>
                  </w:r>
                </w:p>
              </w:tc>
            </w:tr>
          </w:tbl>
          <w:p w:rsidR="00841E46" w:rsidRPr="00A36727" w:rsidRDefault="00841E46" w:rsidP="007036C6">
            <w:pPr>
              <w:spacing w:after="0"/>
              <w:jc w:val="both"/>
              <w:rPr>
                <w:rFonts w:ascii="Times New Roman" w:hAnsi="Times New Roman" w:cs="Times New Roman"/>
                <w:color w:val="0A203C" w:themeColor="text1" w:themeShade="80"/>
                <w:sz w:val="24"/>
                <w:szCs w:val="24"/>
              </w:rPr>
            </w:pPr>
          </w:p>
        </w:tc>
        <w:tc>
          <w:tcPr>
            <w:tcW w:w="1837" w:type="dxa"/>
          </w:tcPr>
          <w:p w:rsidR="00841E46" w:rsidRPr="00A36727" w:rsidRDefault="00841E46" w:rsidP="007036C6">
            <w:pPr>
              <w:spacing w:after="0"/>
              <w:jc w:val="center"/>
              <w:rPr>
                <w:rFonts w:ascii="Times New Roman" w:hAnsi="Times New Roman" w:cs="Times New Roman"/>
                <w:color w:val="0A203C" w:themeColor="text1" w:themeShade="80"/>
                <w:sz w:val="32"/>
                <w:szCs w:val="32"/>
              </w:rPr>
            </w:pPr>
            <w:r>
              <w:rPr>
                <w:rFonts w:ascii="Times New Roman" w:hAnsi="Times New Roman" w:cs="Times New Roman"/>
                <w:color w:val="0A203C" w:themeColor="text1" w:themeShade="80"/>
                <w:sz w:val="32"/>
                <w:szCs w:val="32"/>
              </w:rPr>
              <w:t>-</w:t>
            </w:r>
          </w:p>
        </w:tc>
      </w:tr>
      <w:tr w:rsidR="00841E46" w:rsidRPr="00A36727" w:rsidTr="00AE68B5">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3</w:t>
            </w:r>
          </w:p>
        </w:tc>
        <w:tc>
          <w:tcPr>
            <w:tcW w:w="6812" w:type="dxa"/>
          </w:tcPr>
          <w:p w:rsidR="00841E46" w:rsidRPr="00A36727" w:rsidRDefault="00841E46" w:rsidP="007036C6">
            <w:pPr>
              <w:spacing w:after="0"/>
              <w:jc w:val="center"/>
              <w:rPr>
                <w:rFonts w:ascii="Times New Roman" w:hAnsi="Times New Roman" w:cs="Times New Roman"/>
                <w:b/>
                <w:color w:val="0A203C" w:themeColor="text1" w:themeShade="80"/>
                <w:sz w:val="24"/>
                <w:szCs w:val="24"/>
              </w:rPr>
            </w:pPr>
            <w:r w:rsidRPr="00A36727">
              <w:rPr>
                <w:rFonts w:ascii="Times New Roman" w:hAnsi="Times New Roman" w:cs="Times New Roman"/>
                <w:b/>
                <w:color w:val="0A203C" w:themeColor="text1" w:themeShade="80"/>
                <w:sz w:val="24"/>
                <w:szCs w:val="24"/>
              </w:rPr>
              <w:t>Финансово-экономическая деятельность</w:t>
            </w:r>
          </w:p>
        </w:tc>
        <w:tc>
          <w:tcPr>
            <w:tcW w:w="1837" w:type="dxa"/>
          </w:tcPr>
          <w:p w:rsidR="00841E46" w:rsidRPr="00A36727" w:rsidRDefault="00841E46" w:rsidP="007036C6">
            <w:pPr>
              <w:spacing w:after="0"/>
              <w:jc w:val="both"/>
              <w:rPr>
                <w:rFonts w:ascii="Times New Roman" w:hAnsi="Times New Roman" w:cs="Times New Roman"/>
                <w:color w:val="0A203C" w:themeColor="text1" w:themeShade="80"/>
                <w:sz w:val="32"/>
                <w:szCs w:val="32"/>
              </w:rPr>
            </w:pPr>
          </w:p>
        </w:tc>
      </w:tr>
      <w:tr w:rsidR="00841E46" w:rsidRPr="00A36727" w:rsidTr="00AE68B5">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3.1</w:t>
            </w:r>
          </w:p>
        </w:tc>
        <w:tc>
          <w:tcPr>
            <w:tcW w:w="6812" w:type="dxa"/>
          </w:tcPr>
          <w:tbl>
            <w:tblPr>
              <w:tblpPr w:leftFromText="180" w:rightFromText="180" w:vertAnchor="text" w:horzAnchor="margin" w:tblpY="-189"/>
              <w:tblOverlap w:val="never"/>
              <w:tblW w:w="0" w:type="auto"/>
              <w:tblBorders>
                <w:top w:val="nil"/>
                <w:left w:val="nil"/>
                <w:bottom w:val="nil"/>
                <w:right w:val="nil"/>
              </w:tblBorders>
              <w:tblLook w:val="0000" w:firstRow="0" w:lastRow="0" w:firstColumn="0" w:lastColumn="0" w:noHBand="0" w:noVBand="0"/>
            </w:tblPr>
            <w:tblGrid>
              <w:gridCol w:w="6596"/>
            </w:tblGrid>
            <w:tr w:rsidR="00841E46" w:rsidRPr="00A36727" w:rsidTr="00AC5900">
              <w:trPr>
                <w:trHeight w:val="285"/>
              </w:trPr>
              <w:tc>
                <w:tcPr>
                  <w:tcW w:w="0" w:type="auto"/>
                </w:tcPr>
                <w:p w:rsidR="00841E46" w:rsidRPr="00A36727" w:rsidRDefault="00841E46" w:rsidP="007036C6">
                  <w:pPr>
                    <w:pStyle w:val="Default"/>
                    <w:jc w:val="both"/>
                    <w:rPr>
                      <w:color w:val="0A203C" w:themeColor="text1" w:themeShade="80"/>
                    </w:rPr>
                  </w:pPr>
                  <w:r w:rsidRPr="00A36727">
                    <w:rPr>
                      <w:color w:val="0A203C" w:themeColor="text1" w:themeShade="80"/>
                    </w:rPr>
                    <w:t>Доходы образовательной организации по всем видам финансового обеспечения (деятельности)</w:t>
                  </w:r>
                  <w:r w:rsidR="000A4289">
                    <w:rPr>
                      <w:color w:val="0A203C" w:themeColor="text1" w:themeShade="80"/>
                    </w:rPr>
                    <w:t xml:space="preserve"> </w:t>
                  </w:r>
                  <w:r w:rsidR="00AE68B5">
                    <w:rPr>
                      <w:color w:val="0A203C" w:themeColor="text1" w:themeShade="80"/>
                    </w:rPr>
                    <w:t>(руб.)</w:t>
                  </w:r>
                </w:p>
              </w:tc>
            </w:tr>
          </w:tbl>
          <w:p w:rsidR="00841E46" w:rsidRPr="00A36727" w:rsidRDefault="00841E46" w:rsidP="007036C6">
            <w:pPr>
              <w:spacing w:after="0"/>
              <w:jc w:val="both"/>
              <w:rPr>
                <w:rFonts w:ascii="Times New Roman" w:hAnsi="Times New Roman" w:cs="Times New Roman"/>
                <w:color w:val="0A203C" w:themeColor="text1" w:themeShade="80"/>
                <w:sz w:val="24"/>
                <w:szCs w:val="24"/>
              </w:rPr>
            </w:pPr>
          </w:p>
        </w:tc>
        <w:tc>
          <w:tcPr>
            <w:tcW w:w="1837" w:type="dxa"/>
          </w:tcPr>
          <w:p w:rsidR="00841E46" w:rsidRPr="009C399A" w:rsidRDefault="00AE68B5" w:rsidP="00AE68B5">
            <w:pPr>
              <w:spacing w:after="0"/>
              <w:jc w:val="both"/>
              <w:rPr>
                <w:rFonts w:ascii="Times New Roman" w:hAnsi="Times New Roman" w:cs="Times New Roman"/>
                <w:color w:val="0A203C" w:themeColor="text1" w:themeShade="80"/>
                <w:sz w:val="24"/>
                <w:szCs w:val="24"/>
              </w:rPr>
            </w:pPr>
            <w:r w:rsidRPr="00AE68B5">
              <w:rPr>
                <w:rFonts w:ascii="Times New Roman" w:hAnsi="Times New Roman" w:cs="Times New Roman"/>
                <w:color w:val="0A203C" w:themeColor="text1" w:themeShade="80"/>
                <w:sz w:val="24"/>
                <w:szCs w:val="24"/>
              </w:rPr>
              <w:t>13648546,43</w:t>
            </w:r>
          </w:p>
        </w:tc>
      </w:tr>
      <w:tr w:rsidR="00841E46" w:rsidRPr="00A36727" w:rsidTr="00AE68B5">
        <w:tc>
          <w:tcPr>
            <w:tcW w:w="696" w:type="dxa"/>
          </w:tcPr>
          <w:p w:rsidR="00841E46" w:rsidRPr="001C5C7E" w:rsidRDefault="00841E46" w:rsidP="007036C6">
            <w:pPr>
              <w:spacing w:after="0"/>
              <w:jc w:val="center"/>
              <w:rPr>
                <w:rFonts w:ascii="Times New Roman" w:hAnsi="Times New Roman" w:cs="Times New Roman"/>
                <w:color w:val="0A203C" w:themeColor="text1" w:themeShade="80"/>
                <w:sz w:val="24"/>
                <w:szCs w:val="24"/>
              </w:rPr>
            </w:pPr>
            <w:r w:rsidRPr="001C5C7E">
              <w:rPr>
                <w:rFonts w:ascii="Times New Roman" w:hAnsi="Times New Roman" w:cs="Times New Roman"/>
                <w:color w:val="0A203C" w:themeColor="text1" w:themeShade="80"/>
                <w:sz w:val="24"/>
                <w:szCs w:val="24"/>
              </w:rPr>
              <w:t>3.2</w:t>
            </w:r>
          </w:p>
        </w:tc>
        <w:tc>
          <w:tcPr>
            <w:tcW w:w="6812" w:type="dxa"/>
          </w:tcPr>
          <w:tbl>
            <w:tblPr>
              <w:tblpPr w:leftFromText="180" w:rightFromText="180" w:vertAnchor="text" w:horzAnchor="margin" w:tblpY="-189"/>
              <w:tblOverlap w:val="never"/>
              <w:tblW w:w="0" w:type="auto"/>
              <w:tblBorders>
                <w:top w:val="nil"/>
                <w:left w:val="nil"/>
                <w:bottom w:val="nil"/>
                <w:right w:val="nil"/>
              </w:tblBorders>
              <w:tblLook w:val="0000" w:firstRow="0" w:lastRow="0" w:firstColumn="0" w:lastColumn="0" w:noHBand="0" w:noVBand="0"/>
            </w:tblPr>
            <w:tblGrid>
              <w:gridCol w:w="6596"/>
            </w:tblGrid>
            <w:tr w:rsidR="00841E46" w:rsidRPr="001C5C7E" w:rsidTr="00AC5900">
              <w:trPr>
                <w:trHeight w:val="424"/>
              </w:trPr>
              <w:tc>
                <w:tcPr>
                  <w:tcW w:w="0" w:type="auto"/>
                </w:tcPr>
                <w:p w:rsidR="00841E46" w:rsidRPr="001C5C7E" w:rsidRDefault="00841E46" w:rsidP="007036C6">
                  <w:pPr>
                    <w:pStyle w:val="Default"/>
                    <w:jc w:val="both"/>
                    <w:rPr>
                      <w:color w:val="0A203C" w:themeColor="text1" w:themeShade="80"/>
                    </w:rPr>
                  </w:pPr>
                  <w:r w:rsidRPr="001C5C7E">
                    <w:rPr>
                      <w:color w:val="0A203C" w:themeColor="text1" w:themeShade="80"/>
                    </w:rPr>
                    <w:t xml:space="preserve">Доходы образовательной организации по всем видам финансового обеспечения (деятельности) в расчете на одного </w:t>
                  </w:r>
                  <w:proofErr w:type="spellStart"/>
                  <w:r w:rsidRPr="001C5C7E">
                    <w:rPr>
                      <w:color w:val="0A203C" w:themeColor="text1" w:themeShade="80"/>
                    </w:rPr>
                    <w:t>научнопедагогического</w:t>
                  </w:r>
                  <w:proofErr w:type="spellEnd"/>
                  <w:r w:rsidRPr="001C5C7E">
                    <w:rPr>
                      <w:color w:val="0A203C" w:themeColor="text1" w:themeShade="80"/>
                    </w:rPr>
                    <w:t xml:space="preserve"> работника</w:t>
                  </w:r>
                  <w:r w:rsidR="000A4289" w:rsidRPr="001C5C7E">
                    <w:rPr>
                      <w:color w:val="0A203C" w:themeColor="text1" w:themeShade="80"/>
                    </w:rPr>
                    <w:t xml:space="preserve"> (руб.)</w:t>
                  </w:r>
                </w:p>
              </w:tc>
            </w:tr>
          </w:tbl>
          <w:p w:rsidR="00841E46" w:rsidRPr="001C5C7E" w:rsidRDefault="00841E46" w:rsidP="007036C6">
            <w:pPr>
              <w:spacing w:after="0"/>
              <w:jc w:val="both"/>
              <w:rPr>
                <w:rFonts w:ascii="Times New Roman" w:hAnsi="Times New Roman" w:cs="Times New Roman"/>
                <w:color w:val="0A203C" w:themeColor="text1" w:themeShade="80"/>
                <w:sz w:val="24"/>
                <w:szCs w:val="24"/>
              </w:rPr>
            </w:pPr>
          </w:p>
        </w:tc>
        <w:tc>
          <w:tcPr>
            <w:tcW w:w="1837" w:type="dxa"/>
          </w:tcPr>
          <w:p w:rsidR="00841E46" w:rsidRPr="001C5C7E" w:rsidRDefault="001215F3" w:rsidP="007036C6">
            <w:pPr>
              <w:spacing w:after="0"/>
              <w:jc w:val="both"/>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2274757,74</w:t>
            </w:r>
            <w:r w:rsidR="00841E46" w:rsidRPr="001C5C7E">
              <w:rPr>
                <w:rFonts w:ascii="Times New Roman" w:hAnsi="Times New Roman" w:cs="Times New Roman"/>
                <w:color w:val="0A203C" w:themeColor="text1" w:themeShade="80"/>
                <w:sz w:val="24"/>
                <w:szCs w:val="24"/>
              </w:rPr>
              <w:t xml:space="preserve"> руб.</w:t>
            </w:r>
          </w:p>
        </w:tc>
      </w:tr>
      <w:tr w:rsidR="00841E46" w:rsidRPr="00A36727" w:rsidTr="00AE68B5">
        <w:tc>
          <w:tcPr>
            <w:tcW w:w="696" w:type="dxa"/>
          </w:tcPr>
          <w:p w:rsidR="00841E46" w:rsidRPr="001C5C7E" w:rsidRDefault="00841E46" w:rsidP="007036C6">
            <w:pPr>
              <w:spacing w:after="0"/>
              <w:jc w:val="center"/>
              <w:rPr>
                <w:rFonts w:ascii="Times New Roman" w:hAnsi="Times New Roman" w:cs="Times New Roman"/>
                <w:color w:val="0A203C" w:themeColor="text1" w:themeShade="80"/>
                <w:sz w:val="24"/>
                <w:szCs w:val="24"/>
              </w:rPr>
            </w:pPr>
            <w:r w:rsidRPr="001C5C7E">
              <w:rPr>
                <w:rFonts w:ascii="Times New Roman" w:hAnsi="Times New Roman" w:cs="Times New Roman"/>
                <w:color w:val="0A203C" w:themeColor="text1" w:themeShade="80"/>
                <w:sz w:val="24"/>
                <w:szCs w:val="24"/>
              </w:rPr>
              <w:t>3.3</w:t>
            </w:r>
          </w:p>
        </w:tc>
        <w:tc>
          <w:tcPr>
            <w:tcW w:w="6812" w:type="dxa"/>
          </w:tcPr>
          <w:tbl>
            <w:tblPr>
              <w:tblpPr w:leftFromText="180" w:rightFromText="180" w:vertAnchor="text" w:horzAnchor="margin" w:tblpY="-221"/>
              <w:tblOverlap w:val="never"/>
              <w:tblW w:w="0" w:type="auto"/>
              <w:tblBorders>
                <w:top w:val="nil"/>
                <w:left w:val="nil"/>
                <w:bottom w:val="nil"/>
                <w:right w:val="nil"/>
              </w:tblBorders>
              <w:tblLook w:val="0000" w:firstRow="0" w:lastRow="0" w:firstColumn="0" w:lastColumn="0" w:noHBand="0" w:noVBand="0"/>
            </w:tblPr>
            <w:tblGrid>
              <w:gridCol w:w="6596"/>
            </w:tblGrid>
            <w:tr w:rsidR="00841E46" w:rsidRPr="001C5C7E" w:rsidTr="00AC5900">
              <w:trPr>
                <w:trHeight w:val="424"/>
              </w:trPr>
              <w:tc>
                <w:tcPr>
                  <w:tcW w:w="0" w:type="auto"/>
                </w:tcPr>
                <w:p w:rsidR="00841E46" w:rsidRPr="001C5C7E" w:rsidRDefault="00841E46" w:rsidP="007036C6">
                  <w:pPr>
                    <w:pStyle w:val="Default"/>
                    <w:jc w:val="both"/>
                    <w:rPr>
                      <w:color w:val="0A203C" w:themeColor="text1" w:themeShade="80"/>
                    </w:rPr>
                  </w:pPr>
                  <w:r w:rsidRPr="001C5C7E">
                    <w:rPr>
                      <w:color w:val="0A203C" w:themeColor="text1" w:themeShade="80"/>
                    </w:rPr>
                    <w:t>Доходы образовательной организации из средств от приносящей доход деятельности в расчете на одного научно-педагогического работника</w:t>
                  </w:r>
                </w:p>
              </w:tc>
            </w:tr>
          </w:tbl>
          <w:p w:rsidR="00841E46" w:rsidRPr="001C5C7E" w:rsidRDefault="00841E46" w:rsidP="007036C6">
            <w:pPr>
              <w:spacing w:after="0"/>
              <w:jc w:val="both"/>
              <w:rPr>
                <w:rFonts w:ascii="Times New Roman" w:hAnsi="Times New Roman" w:cs="Times New Roman"/>
                <w:color w:val="0A203C" w:themeColor="text1" w:themeShade="80"/>
                <w:sz w:val="24"/>
                <w:szCs w:val="24"/>
              </w:rPr>
            </w:pPr>
          </w:p>
        </w:tc>
        <w:tc>
          <w:tcPr>
            <w:tcW w:w="1837" w:type="dxa"/>
          </w:tcPr>
          <w:p w:rsidR="00841E46" w:rsidRPr="001C5C7E" w:rsidRDefault="001215F3" w:rsidP="007036C6">
            <w:pPr>
              <w:spacing w:after="0"/>
              <w:jc w:val="both"/>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379126,29</w:t>
            </w:r>
            <w:r w:rsidR="000A4289" w:rsidRPr="001C5C7E">
              <w:rPr>
                <w:rFonts w:ascii="Times New Roman" w:hAnsi="Times New Roman" w:cs="Times New Roman"/>
                <w:color w:val="0A203C" w:themeColor="text1" w:themeShade="80"/>
                <w:sz w:val="24"/>
                <w:szCs w:val="24"/>
              </w:rPr>
              <w:t xml:space="preserve"> (всего)</w:t>
            </w:r>
          </w:p>
        </w:tc>
      </w:tr>
      <w:tr w:rsidR="00841E46" w:rsidRPr="00A36727" w:rsidTr="00AE68B5">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4</w:t>
            </w:r>
          </w:p>
        </w:tc>
        <w:tc>
          <w:tcPr>
            <w:tcW w:w="6812" w:type="dxa"/>
          </w:tcPr>
          <w:p w:rsidR="00841E46" w:rsidRPr="00A36727" w:rsidRDefault="00841E46" w:rsidP="007036C6">
            <w:pPr>
              <w:spacing w:after="0"/>
              <w:jc w:val="center"/>
              <w:rPr>
                <w:rFonts w:ascii="Times New Roman" w:hAnsi="Times New Roman" w:cs="Times New Roman"/>
                <w:b/>
                <w:color w:val="0A203C" w:themeColor="text1" w:themeShade="80"/>
                <w:sz w:val="24"/>
                <w:szCs w:val="24"/>
              </w:rPr>
            </w:pPr>
            <w:r w:rsidRPr="00A36727">
              <w:rPr>
                <w:rFonts w:ascii="Times New Roman" w:hAnsi="Times New Roman" w:cs="Times New Roman"/>
                <w:b/>
                <w:color w:val="0A203C" w:themeColor="text1" w:themeShade="80"/>
                <w:sz w:val="24"/>
                <w:szCs w:val="24"/>
              </w:rPr>
              <w:t>Инфраструктура</w:t>
            </w:r>
          </w:p>
        </w:tc>
        <w:tc>
          <w:tcPr>
            <w:tcW w:w="1837" w:type="dxa"/>
          </w:tcPr>
          <w:p w:rsidR="00841E46" w:rsidRPr="00A36727" w:rsidRDefault="00841E46" w:rsidP="007036C6">
            <w:pPr>
              <w:spacing w:after="0"/>
              <w:jc w:val="both"/>
              <w:rPr>
                <w:rFonts w:ascii="Times New Roman" w:hAnsi="Times New Roman" w:cs="Times New Roman"/>
                <w:color w:val="0A203C" w:themeColor="text1" w:themeShade="80"/>
                <w:sz w:val="24"/>
                <w:szCs w:val="24"/>
              </w:rPr>
            </w:pPr>
          </w:p>
        </w:tc>
      </w:tr>
      <w:tr w:rsidR="00841E46" w:rsidRPr="00A36727" w:rsidTr="00AE68B5">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4.1</w:t>
            </w:r>
          </w:p>
        </w:tc>
        <w:tc>
          <w:tcPr>
            <w:tcW w:w="6812" w:type="dxa"/>
          </w:tcPr>
          <w:tbl>
            <w:tblPr>
              <w:tblpPr w:leftFromText="180" w:rightFromText="180" w:vertAnchor="text" w:horzAnchor="margin" w:tblpY="-188"/>
              <w:tblOverlap w:val="never"/>
              <w:tblW w:w="0" w:type="auto"/>
              <w:tblBorders>
                <w:top w:val="nil"/>
                <w:left w:val="nil"/>
                <w:bottom w:val="nil"/>
                <w:right w:val="nil"/>
              </w:tblBorders>
              <w:tblLook w:val="0000" w:firstRow="0" w:lastRow="0" w:firstColumn="0" w:lastColumn="0" w:noHBand="0" w:noVBand="0"/>
            </w:tblPr>
            <w:tblGrid>
              <w:gridCol w:w="6596"/>
            </w:tblGrid>
            <w:tr w:rsidR="00841E46" w:rsidRPr="00A36727" w:rsidTr="00AC5900">
              <w:trPr>
                <w:trHeight w:val="285"/>
              </w:trPr>
              <w:tc>
                <w:tcPr>
                  <w:tcW w:w="0" w:type="auto"/>
                </w:tcPr>
                <w:p w:rsidR="00841E46" w:rsidRPr="00A36727" w:rsidRDefault="00841E46" w:rsidP="007036C6">
                  <w:pPr>
                    <w:pStyle w:val="Default"/>
                    <w:jc w:val="both"/>
                    <w:rPr>
                      <w:color w:val="0A203C" w:themeColor="text1" w:themeShade="80"/>
                    </w:rPr>
                  </w:pPr>
                  <w:r w:rsidRPr="00A36727">
                    <w:rPr>
                      <w:color w:val="0A203C" w:themeColor="text1" w:themeShade="80"/>
                    </w:rPr>
                    <w:t>Общая площадь помещений, в которых осуществляется образовательная деятельность, в том числе:</w:t>
                  </w:r>
                </w:p>
              </w:tc>
            </w:tr>
          </w:tbl>
          <w:p w:rsidR="00841E46" w:rsidRPr="00A36727" w:rsidRDefault="00841E46" w:rsidP="007036C6">
            <w:pPr>
              <w:spacing w:after="0"/>
              <w:jc w:val="both"/>
              <w:rPr>
                <w:rFonts w:ascii="Times New Roman" w:hAnsi="Times New Roman" w:cs="Times New Roman"/>
                <w:color w:val="0A203C" w:themeColor="text1" w:themeShade="80"/>
                <w:sz w:val="24"/>
                <w:szCs w:val="24"/>
              </w:rPr>
            </w:pPr>
          </w:p>
        </w:tc>
        <w:tc>
          <w:tcPr>
            <w:tcW w:w="1837" w:type="dxa"/>
          </w:tcPr>
          <w:p w:rsidR="00841E46" w:rsidRPr="00A36727" w:rsidRDefault="00841E46" w:rsidP="007036C6">
            <w:pPr>
              <w:spacing w:after="0"/>
              <w:jc w:val="both"/>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 xml:space="preserve">  80 </w:t>
            </w:r>
            <w:proofErr w:type="spellStart"/>
            <w:r>
              <w:rPr>
                <w:rFonts w:ascii="Times New Roman" w:hAnsi="Times New Roman" w:cs="Times New Roman"/>
                <w:color w:val="0A203C" w:themeColor="text1" w:themeShade="80"/>
                <w:sz w:val="24"/>
                <w:szCs w:val="24"/>
              </w:rPr>
              <w:t>кв.м</w:t>
            </w:r>
            <w:proofErr w:type="spellEnd"/>
            <w:r>
              <w:rPr>
                <w:rFonts w:ascii="Times New Roman" w:hAnsi="Times New Roman" w:cs="Times New Roman"/>
                <w:color w:val="0A203C" w:themeColor="text1" w:themeShade="80"/>
                <w:sz w:val="24"/>
                <w:szCs w:val="24"/>
              </w:rPr>
              <w:t>.</w:t>
            </w:r>
          </w:p>
        </w:tc>
      </w:tr>
      <w:tr w:rsidR="00841E46" w:rsidRPr="00A36727" w:rsidTr="00AE68B5">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4.1.1</w:t>
            </w:r>
          </w:p>
        </w:tc>
        <w:tc>
          <w:tcPr>
            <w:tcW w:w="6812" w:type="dxa"/>
          </w:tcPr>
          <w:tbl>
            <w:tblPr>
              <w:tblpPr w:leftFromText="180" w:rightFromText="180" w:vertAnchor="text" w:horzAnchor="margin" w:tblpY="-201"/>
              <w:tblOverlap w:val="never"/>
              <w:tblW w:w="0" w:type="auto"/>
              <w:tblBorders>
                <w:top w:val="nil"/>
                <w:left w:val="nil"/>
                <w:bottom w:val="nil"/>
                <w:right w:val="nil"/>
              </w:tblBorders>
              <w:tblLook w:val="0000" w:firstRow="0" w:lastRow="0" w:firstColumn="0" w:lastColumn="0" w:noHBand="0" w:noVBand="0"/>
            </w:tblPr>
            <w:tblGrid>
              <w:gridCol w:w="6596"/>
            </w:tblGrid>
            <w:tr w:rsidR="00841E46" w:rsidRPr="00A36727" w:rsidTr="00AC5900">
              <w:trPr>
                <w:trHeight w:val="282"/>
              </w:trPr>
              <w:tc>
                <w:tcPr>
                  <w:tcW w:w="0" w:type="auto"/>
                </w:tcPr>
                <w:p w:rsidR="00841E46" w:rsidRPr="00A36727" w:rsidRDefault="00841E46" w:rsidP="007036C6">
                  <w:pPr>
                    <w:pStyle w:val="Default"/>
                    <w:jc w:val="both"/>
                    <w:rPr>
                      <w:color w:val="0A203C" w:themeColor="text1" w:themeShade="80"/>
                    </w:rPr>
                  </w:pPr>
                  <w:r w:rsidRPr="00A36727">
                    <w:rPr>
                      <w:color w:val="0A203C" w:themeColor="text1" w:themeShade="80"/>
                    </w:rPr>
                    <w:t>Имеющихся у образовательной организации на праве собственности</w:t>
                  </w:r>
                </w:p>
              </w:tc>
            </w:tr>
          </w:tbl>
          <w:p w:rsidR="00841E46" w:rsidRPr="00A36727" w:rsidRDefault="00841E46" w:rsidP="007036C6">
            <w:pPr>
              <w:spacing w:after="0"/>
              <w:jc w:val="both"/>
              <w:rPr>
                <w:rFonts w:ascii="Times New Roman" w:hAnsi="Times New Roman" w:cs="Times New Roman"/>
                <w:color w:val="0A203C" w:themeColor="text1" w:themeShade="80"/>
                <w:sz w:val="24"/>
                <w:szCs w:val="24"/>
              </w:rPr>
            </w:pPr>
          </w:p>
        </w:tc>
        <w:tc>
          <w:tcPr>
            <w:tcW w:w="1837" w:type="dxa"/>
          </w:tcPr>
          <w:p w:rsidR="00841E46" w:rsidRPr="00A36727" w:rsidRDefault="00841E46" w:rsidP="007036C6">
            <w:pPr>
              <w:spacing w:after="0"/>
              <w:jc w:val="both"/>
              <w:rPr>
                <w:rFonts w:ascii="Times New Roman" w:hAnsi="Times New Roman" w:cs="Times New Roman"/>
                <w:color w:val="0A203C" w:themeColor="text1" w:themeShade="80"/>
                <w:sz w:val="24"/>
                <w:szCs w:val="24"/>
              </w:rPr>
            </w:pPr>
            <w:r>
              <w:rPr>
                <w:rFonts w:ascii="Times New Roman" w:hAnsi="Times New Roman" w:cs="Times New Roman"/>
                <w:color w:val="0A203C" w:themeColor="text1" w:themeShade="80"/>
                <w:sz w:val="24"/>
                <w:szCs w:val="24"/>
              </w:rPr>
              <w:t xml:space="preserve">       -</w:t>
            </w:r>
          </w:p>
        </w:tc>
      </w:tr>
      <w:tr w:rsidR="00841E46" w:rsidRPr="00A36727" w:rsidTr="00AE68B5">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4.1.2</w:t>
            </w:r>
          </w:p>
        </w:tc>
        <w:tc>
          <w:tcPr>
            <w:tcW w:w="6812" w:type="dxa"/>
          </w:tcPr>
          <w:tbl>
            <w:tblPr>
              <w:tblpPr w:leftFromText="180" w:rightFromText="180" w:vertAnchor="text" w:horzAnchor="margin" w:tblpY="-201"/>
              <w:tblOverlap w:val="never"/>
              <w:tblW w:w="0" w:type="auto"/>
              <w:tblBorders>
                <w:top w:val="nil"/>
                <w:left w:val="nil"/>
                <w:bottom w:val="nil"/>
                <w:right w:val="nil"/>
              </w:tblBorders>
              <w:tblLook w:val="0000" w:firstRow="0" w:lastRow="0" w:firstColumn="0" w:lastColumn="0" w:noHBand="0" w:noVBand="0"/>
            </w:tblPr>
            <w:tblGrid>
              <w:gridCol w:w="6596"/>
            </w:tblGrid>
            <w:tr w:rsidR="00841E46" w:rsidRPr="00A36727" w:rsidTr="00AC5900">
              <w:trPr>
                <w:trHeight w:val="287"/>
              </w:trPr>
              <w:tc>
                <w:tcPr>
                  <w:tcW w:w="0" w:type="auto"/>
                </w:tcPr>
                <w:p w:rsidR="00841E46" w:rsidRPr="00A36727" w:rsidRDefault="00841E46" w:rsidP="007036C6">
                  <w:pPr>
                    <w:pStyle w:val="Default"/>
                    <w:jc w:val="both"/>
                    <w:rPr>
                      <w:color w:val="0A203C" w:themeColor="text1" w:themeShade="80"/>
                    </w:rPr>
                  </w:pPr>
                  <w:r w:rsidRPr="00A36727">
                    <w:rPr>
                      <w:color w:val="0A203C" w:themeColor="text1" w:themeShade="80"/>
                    </w:rPr>
                    <w:t>Закрепленных за образовательной организацией на праве оперативного управления</w:t>
                  </w:r>
                </w:p>
              </w:tc>
            </w:tr>
          </w:tbl>
          <w:p w:rsidR="00841E46" w:rsidRPr="00A36727" w:rsidRDefault="00841E46" w:rsidP="007036C6">
            <w:pPr>
              <w:spacing w:after="0"/>
              <w:jc w:val="both"/>
              <w:rPr>
                <w:rFonts w:ascii="Times New Roman" w:hAnsi="Times New Roman" w:cs="Times New Roman"/>
                <w:color w:val="0A203C" w:themeColor="text1" w:themeShade="80"/>
                <w:sz w:val="24"/>
                <w:szCs w:val="24"/>
              </w:rPr>
            </w:pPr>
          </w:p>
        </w:tc>
        <w:tc>
          <w:tcPr>
            <w:tcW w:w="1837" w:type="dxa"/>
          </w:tcPr>
          <w:p w:rsidR="00841E46" w:rsidRPr="005F4FD1" w:rsidRDefault="00841E46" w:rsidP="007036C6">
            <w:pPr>
              <w:spacing w:after="0"/>
              <w:jc w:val="both"/>
              <w:rPr>
                <w:rFonts w:ascii="Times New Roman" w:hAnsi="Times New Roman" w:cs="Times New Roman"/>
                <w:color w:val="0A203C" w:themeColor="text1" w:themeShade="80"/>
              </w:rPr>
            </w:pPr>
            <w:r>
              <w:rPr>
                <w:rFonts w:ascii="Times New Roman" w:hAnsi="Times New Roman" w:cs="Times New Roman"/>
                <w:color w:val="0A203C" w:themeColor="text1" w:themeShade="80"/>
              </w:rPr>
              <w:t xml:space="preserve">   </w:t>
            </w:r>
            <w:r w:rsidRPr="005F4FD1">
              <w:rPr>
                <w:rFonts w:ascii="Times New Roman" w:hAnsi="Times New Roman" w:cs="Times New Roman"/>
                <w:color w:val="0A203C" w:themeColor="text1" w:themeShade="80"/>
              </w:rPr>
              <w:t xml:space="preserve">80 </w:t>
            </w:r>
            <w:proofErr w:type="spellStart"/>
            <w:r w:rsidRPr="005F4FD1">
              <w:rPr>
                <w:rFonts w:ascii="Times New Roman" w:hAnsi="Times New Roman" w:cs="Times New Roman"/>
                <w:color w:val="0A203C" w:themeColor="text1" w:themeShade="80"/>
              </w:rPr>
              <w:t>кв.м</w:t>
            </w:r>
            <w:proofErr w:type="spellEnd"/>
            <w:r w:rsidRPr="005F4FD1">
              <w:rPr>
                <w:rFonts w:ascii="Times New Roman" w:hAnsi="Times New Roman" w:cs="Times New Roman"/>
                <w:color w:val="0A203C" w:themeColor="text1" w:themeShade="80"/>
              </w:rPr>
              <w:t>.</w:t>
            </w:r>
          </w:p>
        </w:tc>
      </w:tr>
      <w:tr w:rsidR="00841E46" w:rsidRPr="00A36727" w:rsidTr="00AE68B5">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4.1.3</w:t>
            </w:r>
          </w:p>
        </w:tc>
        <w:tc>
          <w:tcPr>
            <w:tcW w:w="6812" w:type="dxa"/>
          </w:tcPr>
          <w:tbl>
            <w:tblPr>
              <w:tblpPr w:leftFromText="180" w:rightFromText="180" w:vertAnchor="text" w:horzAnchor="margin" w:tblpY="-165"/>
              <w:tblOverlap w:val="never"/>
              <w:tblW w:w="0" w:type="auto"/>
              <w:tblBorders>
                <w:top w:val="nil"/>
                <w:left w:val="nil"/>
                <w:bottom w:val="nil"/>
                <w:right w:val="nil"/>
              </w:tblBorders>
              <w:tblLook w:val="0000" w:firstRow="0" w:lastRow="0" w:firstColumn="0" w:lastColumn="0" w:noHBand="0" w:noVBand="0"/>
            </w:tblPr>
            <w:tblGrid>
              <w:gridCol w:w="6596"/>
            </w:tblGrid>
            <w:tr w:rsidR="00841E46" w:rsidRPr="00A36727" w:rsidTr="00AC5900">
              <w:trPr>
                <w:trHeight w:val="284"/>
              </w:trPr>
              <w:tc>
                <w:tcPr>
                  <w:tcW w:w="0" w:type="auto"/>
                </w:tcPr>
                <w:p w:rsidR="00841E46" w:rsidRPr="00A36727" w:rsidRDefault="00841E46" w:rsidP="007036C6">
                  <w:pPr>
                    <w:pStyle w:val="Default"/>
                    <w:jc w:val="both"/>
                    <w:rPr>
                      <w:color w:val="0A203C" w:themeColor="text1" w:themeShade="80"/>
                    </w:rPr>
                  </w:pPr>
                  <w:r w:rsidRPr="00A36727">
                    <w:rPr>
                      <w:color w:val="0A203C" w:themeColor="text1" w:themeShade="80"/>
                    </w:rPr>
                    <w:t>Предоставленных образовательной организации в аренду, безвозмездное пользование</w:t>
                  </w:r>
                </w:p>
              </w:tc>
            </w:tr>
          </w:tbl>
          <w:p w:rsidR="00841E46" w:rsidRPr="00A36727" w:rsidRDefault="00841E46" w:rsidP="007036C6">
            <w:pPr>
              <w:spacing w:after="0"/>
              <w:jc w:val="both"/>
              <w:rPr>
                <w:rFonts w:ascii="Times New Roman" w:hAnsi="Times New Roman" w:cs="Times New Roman"/>
                <w:color w:val="0A203C" w:themeColor="text1" w:themeShade="80"/>
                <w:sz w:val="24"/>
                <w:szCs w:val="24"/>
              </w:rPr>
            </w:pPr>
          </w:p>
        </w:tc>
        <w:tc>
          <w:tcPr>
            <w:tcW w:w="1837" w:type="dxa"/>
          </w:tcPr>
          <w:p w:rsidR="00841E46" w:rsidRPr="005F4FD1" w:rsidRDefault="00841E46" w:rsidP="007036C6">
            <w:pPr>
              <w:spacing w:after="0"/>
              <w:jc w:val="center"/>
              <w:rPr>
                <w:rFonts w:ascii="Times New Roman" w:hAnsi="Times New Roman" w:cs="Times New Roman"/>
                <w:color w:val="0A203C" w:themeColor="text1" w:themeShade="80"/>
              </w:rPr>
            </w:pPr>
            <w:r w:rsidRPr="005F4FD1">
              <w:rPr>
                <w:rFonts w:ascii="Times New Roman" w:hAnsi="Times New Roman" w:cs="Times New Roman"/>
                <w:color w:val="0A203C" w:themeColor="text1" w:themeShade="80"/>
              </w:rPr>
              <w:t>нет</w:t>
            </w:r>
          </w:p>
        </w:tc>
      </w:tr>
      <w:tr w:rsidR="00841E46" w:rsidRPr="00A36727" w:rsidTr="00AE68B5">
        <w:tc>
          <w:tcPr>
            <w:tcW w:w="696" w:type="dxa"/>
          </w:tcPr>
          <w:p w:rsidR="00841E46" w:rsidRPr="00A36727" w:rsidRDefault="00841E46" w:rsidP="007036C6">
            <w:pPr>
              <w:spacing w:after="0"/>
              <w:jc w:val="center"/>
              <w:rPr>
                <w:rFonts w:ascii="Times New Roman" w:hAnsi="Times New Roman" w:cs="Times New Roman"/>
                <w:color w:val="0A203C" w:themeColor="text1" w:themeShade="80"/>
                <w:sz w:val="24"/>
                <w:szCs w:val="24"/>
              </w:rPr>
            </w:pPr>
            <w:r w:rsidRPr="00A36727">
              <w:rPr>
                <w:rFonts w:ascii="Times New Roman" w:hAnsi="Times New Roman" w:cs="Times New Roman"/>
                <w:color w:val="0A203C" w:themeColor="text1" w:themeShade="80"/>
                <w:sz w:val="24"/>
                <w:szCs w:val="24"/>
              </w:rPr>
              <w:t>4.2</w:t>
            </w:r>
          </w:p>
        </w:tc>
        <w:tc>
          <w:tcPr>
            <w:tcW w:w="6812" w:type="dxa"/>
          </w:tcPr>
          <w:tbl>
            <w:tblPr>
              <w:tblpPr w:leftFromText="180" w:rightFromText="180" w:vertAnchor="text" w:horzAnchor="margin" w:tblpY="-225"/>
              <w:tblOverlap w:val="never"/>
              <w:tblW w:w="0" w:type="auto"/>
              <w:tblBorders>
                <w:top w:val="nil"/>
                <w:left w:val="nil"/>
                <w:bottom w:val="nil"/>
                <w:right w:val="nil"/>
              </w:tblBorders>
              <w:tblLook w:val="0000" w:firstRow="0" w:lastRow="0" w:firstColumn="0" w:lastColumn="0" w:noHBand="0" w:noVBand="0"/>
            </w:tblPr>
            <w:tblGrid>
              <w:gridCol w:w="6596"/>
            </w:tblGrid>
            <w:tr w:rsidR="00841E46" w:rsidRPr="00A36727" w:rsidTr="00AC5900">
              <w:trPr>
                <w:trHeight w:val="427"/>
              </w:trPr>
              <w:tc>
                <w:tcPr>
                  <w:tcW w:w="0" w:type="auto"/>
                </w:tcPr>
                <w:p w:rsidR="00841E46" w:rsidRPr="00A36727" w:rsidRDefault="00841E46" w:rsidP="007036C6">
                  <w:pPr>
                    <w:pStyle w:val="Default"/>
                    <w:jc w:val="both"/>
                    <w:rPr>
                      <w:color w:val="0A203C" w:themeColor="text1" w:themeShade="80"/>
                    </w:rPr>
                  </w:pPr>
                  <w:r w:rsidRPr="00A36727">
                    <w:rPr>
                      <w:color w:val="0A203C" w:themeColor="text1" w:themeShade="80"/>
                    </w:rPr>
                    <w:t>Численность/удельный вес численности слушателей, проживающих в общежитиях, в общей численности слушателей, нуждающихся в общежитиях</w:t>
                  </w:r>
                </w:p>
              </w:tc>
            </w:tr>
          </w:tbl>
          <w:p w:rsidR="00841E46" w:rsidRPr="00A36727" w:rsidRDefault="00841E46" w:rsidP="007036C6">
            <w:pPr>
              <w:spacing w:after="0"/>
              <w:jc w:val="both"/>
              <w:rPr>
                <w:rFonts w:ascii="Times New Roman" w:hAnsi="Times New Roman" w:cs="Times New Roman"/>
                <w:color w:val="0A203C" w:themeColor="text1" w:themeShade="80"/>
                <w:sz w:val="24"/>
                <w:szCs w:val="24"/>
              </w:rPr>
            </w:pPr>
          </w:p>
        </w:tc>
        <w:tc>
          <w:tcPr>
            <w:tcW w:w="1837" w:type="dxa"/>
          </w:tcPr>
          <w:p w:rsidR="00841E46" w:rsidRPr="005F4FD1" w:rsidRDefault="00841E46" w:rsidP="007036C6">
            <w:pPr>
              <w:spacing w:after="0"/>
              <w:jc w:val="center"/>
              <w:rPr>
                <w:rFonts w:ascii="Times New Roman" w:hAnsi="Times New Roman" w:cs="Times New Roman"/>
                <w:color w:val="0A203C" w:themeColor="text1" w:themeShade="80"/>
              </w:rPr>
            </w:pPr>
            <w:r w:rsidRPr="005F4FD1">
              <w:rPr>
                <w:rFonts w:ascii="Times New Roman" w:hAnsi="Times New Roman" w:cs="Times New Roman"/>
                <w:color w:val="0A203C" w:themeColor="text1" w:themeShade="80"/>
              </w:rPr>
              <w:t>нет</w:t>
            </w:r>
          </w:p>
        </w:tc>
      </w:tr>
    </w:tbl>
    <w:p w:rsidR="00D3653E" w:rsidRPr="00892D0F" w:rsidRDefault="00D3653E" w:rsidP="00AD2224">
      <w:pPr>
        <w:pStyle w:val="Default"/>
        <w:rPr>
          <w:color w:val="0A203C" w:themeColor="text1" w:themeShade="80"/>
          <w:sz w:val="28"/>
          <w:szCs w:val="28"/>
        </w:rPr>
      </w:pPr>
    </w:p>
    <w:p w:rsidR="00841E46" w:rsidRPr="00C24053" w:rsidRDefault="00841E46" w:rsidP="007036C6">
      <w:pPr>
        <w:pStyle w:val="Default"/>
        <w:jc w:val="center"/>
        <w:rPr>
          <w:b/>
          <w:bCs/>
          <w:color w:val="0A203C" w:themeColor="text1" w:themeShade="80"/>
          <w:sz w:val="28"/>
          <w:szCs w:val="28"/>
        </w:rPr>
      </w:pPr>
      <w:r w:rsidRPr="00892D0F">
        <w:rPr>
          <w:b/>
          <w:bCs/>
          <w:color w:val="0A203C" w:themeColor="text1" w:themeShade="80"/>
          <w:sz w:val="28"/>
          <w:szCs w:val="28"/>
        </w:rPr>
        <w:t>11. Результаты анализа показ</w:t>
      </w:r>
      <w:r>
        <w:rPr>
          <w:b/>
          <w:bCs/>
          <w:color w:val="0A203C" w:themeColor="text1" w:themeShade="80"/>
          <w:sz w:val="28"/>
          <w:szCs w:val="28"/>
        </w:rPr>
        <w:t>ателей деятельности организации</w:t>
      </w:r>
    </w:p>
    <w:p w:rsidR="00841E46" w:rsidRPr="00892D0F" w:rsidRDefault="00841E46" w:rsidP="007036C6">
      <w:pPr>
        <w:pStyle w:val="Default"/>
        <w:ind w:firstLine="708"/>
        <w:jc w:val="both"/>
        <w:rPr>
          <w:color w:val="0A203C" w:themeColor="text1" w:themeShade="80"/>
          <w:sz w:val="28"/>
          <w:szCs w:val="28"/>
        </w:rPr>
      </w:pPr>
      <w:r w:rsidRPr="00892D0F">
        <w:rPr>
          <w:color w:val="0A203C" w:themeColor="text1" w:themeShade="80"/>
          <w:sz w:val="28"/>
          <w:szCs w:val="28"/>
        </w:rPr>
        <w:t>На основании данных, полученных в результате самообследования, можно прийти к выводу, что:</w:t>
      </w:r>
    </w:p>
    <w:p w:rsidR="00841E46" w:rsidRPr="00892D0F" w:rsidRDefault="00841E46" w:rsidP="000A4289">
      <w:pPr>
        <w:pStyle w:val="Default"/>
        <w:numPr>
          <w:ilvl w:val="0"/>
          <w:numId w:val="38"/>
        </w:numPr>
        <w:tabs>
          <w:tab w:val="left" w:pos="1134"/>
        </w:tabs>
        <w:ind w:left="0" w:firstLine="709"/>
        <w:jc w:val="both"/>
        <w:rPr>
          <w:color w:val="0A203C" w:themeColor="text1" w:themeShade="80"/>
          <w:sz w:val="28"/>
          <w:szCs w:val="28"/>
        </w:rPr>
      </w:pPr>
      <w:r w:rsidRPr="00892D0F">
        <w:rPr>
          <w:color w:val="0A203C" w:themeColor="text1" w:themeShade="80"/>
          <w:sz w:val="28"/>
          <w:szCs w:val="28"/>
        </w:rPr>
        <w:t>Центр обеспечен необходимым комплектом правовых и организационно-распорядительных документов в соответствии с законодательством и Уставом Учебного центра.</w:t>
      </w:r>
    </w:p>
    <w:p w:rsidR="00841E46" w:rsidRPr="00892D0F" w:rsidRDefault="00841E46" w:rsidP="000A4289">
      <w:pPr>
        <w:pStyle w:val="Default"/>
        <w:numPr>
          <w:ilvl w:val="0"/>
          <w:numId w:val="38"/>
        </w:numPr>
        <w:tabs>
          <w:tab w:val="left" w:pos="1134"/>
        </w:tabs>
        <w:ind w:left="0" w:firstLine="709"/>
        <w:jc w:val="both"/>
        <w:rPr>
          <w:color w:val="0A203C" w:themeColor="text1" w:themeShade="80"/>
          <w:sz w:val="28"/>
          <w:szCs w:val="28"/>
        </w:rPr>
      </w:pPr>
      <w:r w:rsidRPr="00892D0F">
        <w:rPr>
          <w:color w:val="0A203C" w:themeColor="text1" w:themeShade="80"/>
          <w:sz w:val="28"/>
          <w:szCs w:val="28"/>
        </w:rPr>
        <w:t xml:space="preserve">Структура и система управления Учебного центра достаточны и эффективны для обеспечения выполнения функций Учебного центра в соответствии с поставленными целями, задачами и действующим законодательством Российской Федерации </w:t>
      </w:r>
    </w:p>
    <w:p w:rsidR="00841E46" w:rsidRPr="00892D0F" w:rsidRDefault="00841E46" w:rsidP="000A4289">
      <w:pPr>
        <w:pStyle w:val="Default"/>
        <w:numPr>
          <w:ilvl w:val="0"/>
          <w:numId w:val="38"/>
        </w:numPr>
        <w:tabs>
          <w:tab w:val="left" w:pos="1134"/>
        </w:tabs>
        <w:ind w:left="0" w:firstLine="709"/>
        <w:jc w:val="both"/>
        <w:rPr>
          <w:color w:val="0A203C" w:themeColor="text1" w:themeShade="80"/>
          <w:sz w:val="28"/>
          <w:szCs w:val="28"/>
        </w:rPr>
      </w:pPr>
      <w:r w:rsidRPr="00892D0F">
        <w:rPr>
          <w:color w:val="0A203C" w:themeColor="text1" w:themeShade="80"/>
          <w:sz w:val="28"/>
          <w:szCs w:val="28"/>
        </w:rPr>
        <w:t>Учебно-методическое обеспечение соответствует требованиям к программам дополнительного профессионального образования. Материально-техническое обеспечение образовательного процесса имеется в полном объеме и констатируется факт 100%</w:t>
      </w:r>
      <w:r>
        <w:rPr>
          <w:color w:val="0A203C" w:themeColor="text1" w:themeShade="80"/>
          <w:sz w:val="28"/>
          <w:szCs w:val="28"/>
        </w:rPr>
        <w:t xml:space="preserve"> </w:t>
      </w:r>
      <w:r w:rsidRPr="00892D0F">
        <w:rPr>
          <w:color w:val="0A203C" w:themeColor="text1" w:themeShade="80"/>
          <w:sz w:val="28"/>
          <w:szCs w:val="28"/>
        </w:rPr>
        <w:t>-</w:t>
      </w:r>
      <w:r>
        <w:rPr>
          <w:color w:val="0A203C" w:themeColor="text1" w:themeShade="80"/>
          <w:sz w:val="28"/>
          <w:szCs w:val="28"/>
        </w:rPr>
        <w:t xml:space="preserve"> </w:t>
      </w:r>
      <w:proofErr w:type="spellStart"/>
      <w:r>
        <w:rPr>
          <w:color w:val="0A203C" w:themeColor="text1" w:themeShade="80"/>
          <w:sz w:val="28"/>
          <w:szCs w:val="28"/>
        </w:rPr>
        <w:t>но</w:t>
      </w:r>
      <w:r w:rsidRPr="00892D0F">
        <w:rPr>
          <w:color w:val="0A203C" w:themeColor="text1" w:themeShade="80"/>
          <w:sz w:val="28"/>
          <w:szCs w:val="28"/>
        </w:rPr>
        <w:t>го</w:t>
      </w:r>
      <w:proofErr w:type="spellEnd"/>
      <w:r w:rsidRPr="00892D0F">
        <w:rPr>
          <w:color w:val="0A203C" w:themeColor="text1" w:themeShade="80"/>
          <w:sz w:val="28"/>
          <w:szCs w:val="28"/>
        </w:rPr>
        <w:t xml:space="preserve"> наличия и соответствия аудиторного фонда, оборудования, технических средств, необходимых для реализации дополнительных профессиональных образовательных программ.</w:t>
      </w:r>
    </w:p>
    <w:p w:rsidR="00841E46" w:rsidRPr="00892D0F" w:rsidRDefault="00841E46" w:rsidP="000A4289">
      <w:pPr>
        <w:pStyle w:val="Default"/>
        <w:numPr>
          <w:ilvl w:val="0"/>
          <w:numId w:val="38"/>
        </w:numPr>
        <w:tabs>
          <w:tab w:val="left" w:pos="1134"/>
        </w:tabs>
        <w:ind w:left="0" w:firstLine="709"/>
        <w:jc w:val="both"/>
        <w:rPr>
          <w:color w:val="0A203C" w:themeColor="text1" w:themeShade="80"/>
          <w:sz w:val="28"/>
          <w:szCs w:val="28"/>
        </w:rPr>
      </w:pPr>
      <w:r w:rsidRPr="00892D0F">
        <w:rPr>
          <w:color w:val="0A203C" w:themeColor="text1" w:themeShade="80"/>
          <w:sz w:val="28"/>
          <w:szCs w:val="28"/>
        </w:rPr>
        <w:lastRenderedPageBreak/>
        <w:t>Организационная структура и система управления Учебным центром, нормативная и организационно-распорядительная документация соответствуют Уставу и действующему законодательству. Образовательная деятельность центра укладывается в рамки требований к реализации программ дополнительного профессионального образования,</w:t>
      </w:r>
    </w:p>
    <w:p w:rsidR="00841E46" w:rsidRPr="00892D0F" w:rsidRDefault="00841E46" w:rsidP="000A4289">
      <w:pPr>
        <w:pStyle w:val="Default"/>
        <w:numPr>
          <w:ilvl w:val="0"/>
          <w:numId w:val="38"/>
        </w:numPr>
        <w:tabs>
          <w:tab w:val="left" w:pos="1134"/>
        </w:tabs>
        <w:ind w:left="0" w:firstLine="709"/>
        <w:jc w:val="both"/>
        <w:rPr>
          <w:color w:val="0A203C" w:themeColor="text1" w:themeShade="80"/>
          <w:sz w:val="28"/>
          <w:szCs w:val="28"/>
        </w:rPr>
      </w:pPr>
      <w:r w:rsidRPr="00892D0F">
        <w:rPr>
          <w:color w:val="0A203C" w:themeColor="text1" w:themeShade="80"/>
          <w:sz w:val="28"/>
          <w:szCs w:val="28"/>
        </w:rPr>
        <w:t xml:space="preserve">Кадровый состав Учебного центра соответствует требованиям, предъявляемым при лицензировании. </w:t>
      </w:r>
    </w:p>
    <w:p w:rsidR="00841E46" w:rsidRPr="00892D0F" w:rsidRDefault="00841E46" w:rsidP="000A4289">
      <w:pPr>
        <w:pStyle w:val="Default"/>
        <w:numPr>
          <w:ilvl w:val="0"/>
          <w:numId w:val="38"/>
        </w:numPr>
        <w:tabs>
          <w:tab w:val="left" w:pos="1134"/>
        </w:tabs>
        <w:ind w:left="0" w:firstLine="709"/>
        <w:jc w:val="both"/>
        <w:rPr>
          <w:color w:val="0A203C" w:themeColor="text1" w:themeShade="80"/>
          <w:sz w:val="28"/>
          <w:szCs w:val="28"/>
        </w:rPr>
      </w:pPr>
      <w:r w:rsidRPr="00892D0F">
        <w:rPr>
          <w:color w:val="0A203C" w:themeColor="text1" w:themeShade="80"/>
          <w:sz w:val="28"/>
          <w:szCs w:val="28"/>
        </w:rPr>
        <w:t>Направления подготовки специалистов входят в число приоритетных направлений и реализуют государственный заказ на 100%. Актуальность, содержание и качество образовательных программ Учебного центра по этим направлениям соответствуют современному уровню развития образования и науки. В образовательном процессе используются современные формы и методы обучения.</w:t>
      </w:r>
    </w:p>
    <w:p w:rsidR="00841E46" w:rsidRPr="00892D0F" w:rsidRDefault="00841E46" w:rsidP="000A4289">
      <w:pPr>
        <w:pStyle w:val="Default"/>
        <w:numPr>
          <w:ilvl w:val="0"/>
          <w:numId w:val="38"/>
        </w:numPr>
        <w:tabs>
          <w:tab w:val="left" w:pos="1134"/>
        </w:tabs>
        <w:ind w:left="0" w:firstLine="709"/>
        <w:jc w:val="both"/>
        <w:rPr>
          <w:color w:val="0A203C" w:themeColor="text1" w:themeShade="80"/>
          <w:sz w:val="28"/>
          <w:szCs w:val="28"/>
        </w:rPr>
      </w:pPr>
      <w:r w:rsidRPr="00892D0F">
        <w:rPr>
          <w:color w:val="0A203C" w:themeColor="text1" w:themeShade="80"/>
          <w:sz w:val="28"/>
          <w:szCs w:val="28"/>
        </w:rPr>
        <w:t>Образовательные программы по учебным курсам и модулям в наличии - 100%.</w:t>
      </w:r>
    </w:p>
    <w:p w:rsidR="00841E46" w:rsidRPr="000A4289" w:rsidRDefault="00841E46" w:rsidP="000A4289">
      <w:pPr>
        <w:pStyle w:val="a4"/>
        <w:numPr>
          <w:ilvl w:val="0"/>
          <w:numId w:val="38"/>
        </w:numPr>
        <w:tabs>
          <w:tab w:val="left" w:pos="1134"/>
        </w:tabs>
        <w:spacing w:after="0" w:line="240" w:lineRule="auto"/>
        <w:ind w:left="0" w:firstLine="709"/>
        <w:jc w:val="both"/>
        <w:rPr>
          <w:rFonts w:ascii="Times New Roman" w:hAnsi="Times New Roman" w:cs="Times New Roman"/>
          <w:color w:val="0A203C" w:themeColor="text1" w:themeShade="80"/>
          <w:sz w:val="28"/>
          <w:szCs w:val="28"/>
          <w:u w:val="single"/>
        </w:rPr>
      </w:pPr>
      <w:r w:rsidRPr="000A4289">
        <w:rPr>
          <w:rFonts w:ascii="Times New Roman" w:hAnsi="Times New Roman" w:cs="Times New Roman"/>
          <w:color w:val="0A203C" w:themeColor="text1" w:themeShade="80"/>
          <w:sz w:val="28"/>
          <w:szCs w:val="28"/>
        </w:rPr>
        <w:t>Качество материально-технического, учебно-методического и информационно-библиотечного обеспечения образовательной деятельности соответствует профилю.</w:t>
      </w:r>
    </w:p>
    <w:p w:rsidR="00841E46" w:rsidRPr="00892D0F" w:rsidRDefault="00841E46" w:rsidP="007036C6">
      <w:pPr>
        <w:spacing w:after="0" w:line="240" w:lineRule="auto"/>
        <w:ind w:firstLine="708"/>
        <w:jc w:val="both"/>
        <w:rPr>
          <w:rFonts w:ascii="Times New Roman" w:hAnsi="Times New Roman" w:cs="Times New Roman"/>
          <w:color w:val="0A203C" w:themeColor="text1" w:themeShade="80"/>
          <w:sz w:val="28"/>
          <w:szCs w:val="28"/>
        </w:rPr>
      </w:pPr>
      <w:r w:rsidRPr="00892D0F">
        <w:rPr>
          <w:rFonts w:ascii="Times New Roman" w:hAnsi="Times New Roman" w:cs="Times New Roman"/>
          <w:color w:val="0A203C" w:themeColor="text1" w:themeShade="80"/>
          <w:sz w:val="28"/>
          <w:szCs w:val="28"/>
        </w:rPr>
        <w:t>Таким образом, Краевое государственное бюджетное учреждение дополнительного профессионального образования «Учебно-производственный снабженческий центр» - современный, динамично развивающийся центр, всегда открытый сотрудничеству. Значительная материально-техническая база, опытные педагогические кадры гарантируют нам конкурентоспособность на рынке дополнительных образовательных услуг для взрослых. Мы даем современные знания об охране труда, технических и экономических аспектах пожарной безопасности и энергосбережения, формируем новый системный подход к постановке и решению проблем в данных сферах на основе анализа мирового опыта и государственной политики в соответствующих областях. Наши слушатели получают знания и совершенствуют умения, необходимые для выполнения должностных обязанностей в области охраны труда, пожарной безопасности и энергосбережения.</w:t>
      </w:r>
    </w:p>
    <w:p w:rsidR="00841E46" w:rsidRPr="00892D0F" w:rsidRDefault="00841E46" w:rsidP="007036C6">
      <w:pPr>
        <w:spacing w:after="0"/>
        <w:rPr>
          <w:rFonts w:ascii="Arial" w:hAnsi="Arial" w:cs="Arial"/>
          <w:color w:val="0A203C" w:themeColor="text1" w:themeShade="80"/>
          <w:sz w:val="32"/>
          <w:szCs w:val="32"/>
          <w:u w:val="single"/>
        </w:rPr>
      </w:pPr>
    </w:p>
    <w:p w:rsidR="00841E46" w:rsidRPr="00892D0F" w:rsidRDefault="00841E46" w:rsidP="007036C6">
      <w:pPr>
        <w:spacing w:after="0"/>
        <w:rPr>
          <w:rFonts w:ascii="Arial" w:hAnsi="Arial" w:cs="Arial"/>
          <w:color w:val="0A203C" w:themeColor="text1" w:themeShade="80"/>
          <w:sz w:val="32"/>
          <w:szCs w:val="32"/>
          <w:u w:val="single"/>
        </w:rPr>
      </w:pPr>
    </w:p>
    <w:p w:rsidR="00841E46" w:rsidRPr="00892D0F" w:rsidRDefault="00841E46" w:rsidP="007036C6">
      <w:pPr>
        <w:spacing w:after="0"/>
        <w:rPr>
          <w:rFonts w:ascii="Arial" w:hAnsi="Arial" w:cs="Arial"/>
          <w:color w:val="0A203C" w:themeColor="text1" w:themeShade="80"/>
          <w:sz w:val="32"/>
          <w:szCs w:val="32"/>
          <w:u w:val="single"/>
        </w:rPr>
      </w:pPr>
    </w:p>
    <w:p w:rsidR="00841E46" w:rsidRPr="00892D0F" w:rsidRDefault="00841E46" w:rsidP="007036C6">
      <w:pPr>
        <w:spacing w:after="0"/>
        <w:rPr>
          <w:color w:val="0A203C" w:themeColor="text1" w:themeShade="80"/>
        </w:rPr>
      </w:pPr>
    </w:p>
    <w:p w:rsidR="00C052CE" w:rsidRDefault="00C052CE" w:rsidP="007036C6">
      <w:pPr>
        <w:spacing w:after="0"/>
      </w:pPr>
    </w:p>
    <w:sectPr w:rsidR="00C052CE" w:rsidSect="00AC5900">
      <w:headerReference w:type="default" r:id="rId2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9F1" w:rsidRDefault="00D939F1">
      <w:pPr>
        <w:spacing w:after="0" w:line="240" w:lineRule="auto"/>
      </w:pPr>
      <w:r>
        <w:separator/>
      </w:r>
    </w:p>
  </w:endnote>
  <w:endnote w:type="continuationSeparator" w:id="0">
    <w:p w:rsidR="00D939F1" w:rsidRDefault="00D93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9F1" w:rsidRDefault="00D939F1">
      <w:pPr>
        <w:spacing w:after="0" w:line="240" w:lineRule="auto"/>
      </w:pPr>
      <w:r>
        <w:separator/>
      </w:r>
    </w:p>
  </w:footnote>
  <w:footnote w:type="continuationSeparator" w:id="0">
    <w:p w:rsidR="00D939F1" w:rsidRDefault="00D93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016613"/>
      <w:docPartObj>
        <w:docPartGallery w:val="Page Numbers (Top of Page)"/>
        <w:docPartUnique/>
      </w:docPartObj>
    </w:sdtPr>
    <w:sdtEndPr/>
    <w:sdtContent>
      <w:p w:rsidR="007C4C3F" w:rsidRDefault="007C4C3F">
        <w:pPr>
          <w:pStyle w:val="a8"/>
          <w:jc w:val="center"/>
        </w:pPr>
        <w:r>
          <w:fldChar w:fldCharType="begin"/>
        </w:r>
        <w:r>
          <w:instrText xml:space="preserve"> PAGE   \* MERGEFORMAT </w:instrText>
        </w:r>
        <w:r>
          <w:fldChar w:fldCharType="separate"/>
        </w:r>
        <w:r w:rsidR="00D712FF">
          <w:rPr>
            <w:noProof/>
          </w:rPr>
          <w:t>21</w:t>
        </w:r>
        <w:r>
          <w:rPr>
            <w:noProof/>
          </w:rPr>
          <w:fldChar w:fldCharType="end"/>
        </w:r>
      </w:p>
    </w:sdtContent>
  </w:sdt>
  <w:p w:rsidR="007C4C3F" w:rsidRDefault="007C4C3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34B3"/>
    <w:multiLevelType w:val="hybridMultilevel"/>
    <w:tmpl w:val="CF28E52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84569B6"/>
    <w:multiLevelType w:val="hybridMultilevel"/>
    <w:tmpl w:val="5BC89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991377"/>
    <w:multiLevelType w:val="hybridMultilevel"/>
    <w:tmpl w:val="EC2E5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E81AE5"/>
    <w:multiLevelType w:val="hybridMultilevel"/>
    <w:tmpl w:val="E4EA8EF4"/>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9BF5C28"/>
    <w:multiLevelType w:val="hybridMultilevel"/>
    <w:tmpl w:val="78D61D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C42DEA"/>
    <w:multiLevelType w:val="hybridMultilevel"/>
    <w:tmpl w:val="531A85C2"/>
    <w:lvl w:ilvl="0" w:tplc="D2ACB4A8">
      <w:numFmt w:val="bullet"/>
      <w:lvlText w:val="•"/>
      <w:lvlJc w:val="left"/>
      <w:pPr>
        <w:ind w:left="1776"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2C64FA4"/>
    <w:multiLevelType w:val="hybridMultilevel"/>
    <w:tmpl w:val="F33A9928"/>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61C2BB2"/>
    <w:multiLevelType w:val="hybridMultilevel"/>
    <w:tmpl w:val="6A165D12"/>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6B2295C"/>
    <w:multiLevelType w:val="hybridMultilevel"/>
    <w:tmpl w:val="BA9C674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26EC6DAD"/>
    <w:multiLevelType w:val="hybridMultilevel"/>
    <w:tmpl w:val="195A0ECA"/>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BAC2B91"/>
    <w:multiLevelType w:val="hybridMultilevel"/>
    <w:tmpl w:val="3F6A5AB6"/>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D0A1563"/>
    <w:multiLevelType w:val="hybridMultilevel"/>
    <w:tmpl w:val="B0844200"/>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0377C35"/>
    <w:multiLevelType w:val="hybridMultilevel"/>
    <w:tmpl w:val="5F9E8922"/>
    <w:lvl w:ilvl="0" w:tplc="D2ACB4A8">
      <w:start w:val="3"/>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31AB1DCD"/>
    <w:multiLevelType w:val="hybridMultilevel"/>
    <w:tmpl w:val="7E9233E2"/>
    <w:lvl w:ilvl="0" w:tplc="2772A6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FB38CB"/>
    <w:multiLevelType w:val="hybridMultilevel"/>
    <w:tmpl w:val="F5960360"/>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382F2A5F"/>
    <w:multiLevelType w:val="hybridMultilevel"/>
    <w:tmpl w:val="6324ECF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88A4000"/>
    <w:multiLevelType w:val="hybridMultilevel"/>
    <w:tmpl w:val="192ADA0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8F42E9D"/>
    <w:multiLevelType w:val="hybridMultilevel"/>
    <w:tmpl w:val="0F2A06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39BC15BF"/>
    <w:multiLevelType w:val="hybridMultilevel"/>
    <w:tmpl w:val="D832914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3EE33D73"/>
    <w:multiLevelType w:val="hybridMultilevel"/>
    <w:tmpl w:val="77BE4A54"/>
    <w:lvl w:ilvl="0" w:tplc="CA966EEE">
      <w:start w:val="1"/>
      <w:numFmt w:val="decimal"/>
      <w:lvlText w:val="%1."/>
      <w:lvlJc w:val="left"/>
      <w:pPr>
        <w:ind w:left="1248" w:hanging="5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4DA12F8"/>
    <w:multiLevelType w:val="hybridMultilevel"/>
    <w:tmpl w:val="BF0CB620"/>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46D76DBC"/>
    <w:multiLevelType w:val="hybridMultilevel"/>
    <w:tmpl w:val="15CA60C4"/>
    <w:lvl w:ilvl="0" w:tplc="A940A41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F30E8A"/>
    <w:multiLevelType w:val="hybridMultilevel"/>
    <w:tmpl w:val="D6EE26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52BF3AF4"/>
    <w:multiLevelType w:val="hybridMultilevel"/>
    <w:tmpl w:val="C218B4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543E261A"/>
    <w:multiLevelType w:val="hybridMultilevel"/>
    <w:tmpl w:val="67A0BEF8"/>
    <w:lvl w:ilvl="0" w:tplc="E974BA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55415CC7"/>
    <w:multiLevelType w:val="hybridMultilevel"/>
    <w:tmpl w:val="31DC2D4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557E0AB5"/>
    <w:multiLevelType w:val="hybridMultilevel"/>
    <w:tmpl w:val="D5140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844AAF"/>
    <w:multiLevelType w:val="hybridMultilevel"/>
    <w:tmpl w:val="CDA00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9F0926"/>
    <w:multiLevelType w:val="hybridMultilevel"/>
    <w:tmpl w:val="914C7886"/>
    <w:lvl w:ilvl="0" w:tplc="04190001">
      <w:start w:val="1"/>
      <w:numFmt w:val="bullet"/>
      <w:lvlText w:val=""/>
      <w:lvlJc w:val="left"/>
      <w:pPr>
        <w:ind w:left="1428" w:hanging="360"/>
      </w:pPr>
      <w:rPr>
        <w:rFonts w:ascii="Symbol" w:hAnsi="Symbol" w:hint="default"/>
      </w:rPr>
    </w:lvl>
    <w:lvl w:ilvl="1" w:tplc="16C86FA4">
      <w:numFmt w:val="bullet"/>
      <w:lvlText w:val="•"/>
      <w:lvlJc w:val="left"/>
      <w:pPr>
        <w:ind w:left="2148" w:hanging="360"/>
      </w:pPr>
      <w:rPr>
        <w:rFonts w:ascii="Times New Roman" w:eastAsiaTheme="minorHAnsi"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3C849A5"/>
    <w:multiLevelType w:val="hybridMultilevel"/>
    <w:tmpl w:val="2C9EFF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648A40B1"/>
    <w:multiLevelType w:val="hybridMultilevel"/>
    <w:tmpl w:val="28DE4534"/>
    <w:lvl w:ilvl="0" w:tplc="D2ACB4A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15:restartNumberingAfterBreak="0">
    <w:nsid w:val="693B524A"/>
    <w:multiLevelType w:val="hybridMultilevel"/>
    <w:tmpl w:val="592080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6BEF0F60"/>
    <w:multiLevelType w:val="hybridMultilevel"/>
    <w:tmpl w:val="17F202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72492CBB"/>
    <w:multiLevelType w:val="hybridMultilevel"/>
    <w:tmpl w:val="C86442C4"/>
    <w:lvl w:ilvl="0" w:tplc="D2ACB4A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750478D0"/>
    <w:multiLevelType w:val="hybridMultilevel"/>
    <w:tmpl w:val="7A3A5EF4"/>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75DF4AE3"/>
    <w:multiLevelType w:val="hybridMultilevel"/>
    <w:tmpl w:val="6FC2DBB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69878FE"/>
    <w:multiLevelType w:val="hybridMultilevel"/>
    <w:tmpl w:val="0DF853F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7C232423"/>
    <w:multiLevelType w:val="hybridMultilevel"/>
    <w:tmpl w:val="04660E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4"/>
  </w:num>
  <w:num w:numId="2">
    <w:abstractNumId w:val="27"/>
  </w:num>
  <w:num w:numId="3">
    <w:abstractNumId w:val="32"/>
  </w:num>
  <w:num w:numId="4">
    <w:abstractNumId w:val="30"/>
  </w:num>
  <w:num w:numId="5">
    <w:abstractNumId w:val="5"/>
  </w:num>
  <w:num w:numId="6">
    <w:abstractNumId w:val="33"/>
  </w:num>
  <w:num w:numId="7">
    <w:abstractNumId w:val="18"/>
  </w:num>
  <w:num w:numId="8">
    <w:abstractNumId w:val="26"/>
  </w:num>
  <w:num w:numId="9">
    <w:abstractNumId w:val="13"/>
  </w:num>
  <w:num w:numId="10">
    <w:abstractNumId w:val="17"/>
  </w:num>
  <w:num w:numId="11">
    <w:abstractNumId w:val="21"/>
  </w:num>
  <w:num w:numId="12">
    <w:abstractNumId w:val="15"/>
  </w:num>
  <w:num w:numId="13">
    <w:abstractNumId w:val="22"/>
  </w:num>
  <w:num w:numId="14">
    <w:abstractNumId w:val="12"/>
  </w:num>
  <w:num w:numId="15">
    <w:abstractNumId w:val="29"/>
  </w:num>
  <w:num w:numId="16">
    <w:abstractNumId w:val="31"/>
  </w:num>
  <w:num w:numId="17">
    <w:abstractNumId w:val="37"/>
  </w:num>
  <w:num w:numId="18">
    <w:abstractNumId w:val="23"/>
  </w:num>
  <w:num w:numId="19">
    <w:abstractNumId w:val="2"/>
  </w:num>
  <w:num w:numId="20">
    <w:abstractNumId w:val="1"/>
  </w:num>
  <w:num w:numId="21">
    <w:abstractNumId w:val="28"/>
  </w:num>
  <w:num w:numId="22">
    <w:abstractNumId w:val="25"/>
  </w:num>
  <w:num w:numId="23">
    <w:abstractNumId w:val="10"/>
  </w:num>
  <w:num w:numId="24">
    <w:abstractNumId w:val="36"/>
  </w:num>
  <w:num w:numId="25">
    <w:abstractNumId w:val="14"/>
  </w:num>
  <w:num w:numId="26">
    <w:abstractNumId w:val="0"/>
  </w:num>
  <w:num w:numId="27">
    <w:abstractNumId w:val="20"/>
  </w:num>
  <w:num w:numId="28">
    <w:abstractNumId w:val="4"/>
  </w:num>
  <w:num w:numId="29">
    <w:abstractNumId w:val="35"/>
  </w:num>
  <w:num w:numId="30">
    <w:abstractNumId w:val="16"/>
  </w:num>
  <w:num w:numId="31">
    <w:abstractNumId w:val="34"/>
  </w:num>
  <w:num w:numId="32">
    <w:abstractNumId w:val="11"/>
  </w:num>
  <w:num w:numId="33">
    <w:abstractNumId w:val="9"/>
  </w:num>
  <w:num w:numId="34">
    <w:abstractNumId w:val="7"/>
  </w:num>
  <w:num w:numId="35">
    <w:abstractNumId w:val="3"/>
  </w:num>
  <w:num w:numId="36">
    <w:abstractNumId w:val="6"/>
  </w:num>
  <w:num w:numId="37">
    <w:abstractNumId w:val="8"/>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67"/>
    <w:rsid w:val="0000068F"/>
    <w:rsid w:val="000240EF"/>
    <w:rsid w:val="000A4289"/>
    <w:rsid w:val="000E399F"/>
    <w:rsid w:val="001150C7"/>
    <w:rsid w:val="001160F6"/>
    <w:rsid w:val="001215F3"/>
    <w:rsid w:val="00155767"/>
    <w:rsid w:val="001B3C87"/>
    <w:rsid w:val="001C5C7E"/>
    <w:rsid w:val="001D7574"/>
    <w:rsid w:val="001E5ABE"/>
    <w:rsid w:val="001F30B0"/>
    <w:rsid w:val="002033D7"/>
    <w:rsid w:val="00283314"/>
    <w:rsid w:val="00283403"/>
    <w:rsid w:val="00301E4A"/>
    <w:rsid w:val="003B1CFA"/>
    <w:rsid w:val="003E2CE9"/>
    <w:rsid w:val="003F3442"/>
    <w:rsid w:val="005960E2"/>
    <w:rsid w:val="005A685A"/>
    <w:rsid w:val="005D3FC1"/>
    <w:rsid w:val="006A49E1"/>
    <w:rsid w:val="006B471B"/>
    <w:rsid w:val="006D00C6"/>
    <w:rsid w:val="007036C6"/>
    <w:rsid w:val="00717711"/>
    <w:rsid w:val="0076476D"/>
    <w:rsid w:val="007C4C3F"/>
    <w:rsid w:val="007F5A94"/>
    <w:rsid w:val="00841E46"/>
    <w:rsid w:val="008A5E72"/>
    <w:rsid w:val="008E0762"/>
    <w:rsid w:val="00940C0B"/>
    <w:rsid w:val="00945D9A"/>
    <w:rsid w:val="009E2941"/>
    <w:rsid w:val="00A00FC2"/>
    <w:rsid w:val="00A11F3F"/>
    <w:rsid w:val="00A312C3"/>
    <w:rsid w:val="00AC27FB"/>
    <w:rsid w:val="00AC5900"/>
    <w:rsid w:val="00AD2224"/>
    <w:rsid w:val="00AE68B5"/>
    <w:rsid w:val="00B53A35"/>
    <w:rsid w:val="00B73536"/>
    <w:rsid w:val="00BA33A5"/>
    <w:rsid w:val="00BB693E"/>
    <w:rsid w:val="00BD752B"/>
    <w:rsid w:val="00C052CE"/>
    <w:rsid w:val="00D3653E"/>
    <w:rsid w:val="00D46C16"/>
    <w:rsid w:val="00D6424E"/>
    <w:rsid w:val="00D712FF"/>
    <w:rsid w:val="00D73F3C"/>
    <w:rsid w:val="00D83323"/>
    <w:rsid w:val="00D939F1"/>
    <w:rsid w:val="00DE6E27"/>
    <w:rsid w:val="00E1221B"/>
    <w:rsid w:val="00EA0724"/>
    <w:rsid w:val="00EC1450"/>
    <w:rsid w:val="00FF2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C58C"/>
  <w15:chartTrackingRefBased/>
  <w15:docId w15:val="{30FECAD4-62DC-4E13-A04A-F47708AE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E46"/>
    <w:pPr>
      <w:spacing w:after="200" w:line="276" w:lineRule="auto"/>
    </w:pPr>
  </w:style>
  <w:style w:type="paragraph" w:styleId="2">
    <w:name w:val="heading 2"/>
    <w:basedOn w:val="a"/>
    <w:link w:val="20"/>
    <w:uiPriority w:val="9"/>
    <w:qFormat/>
    <w:rsid w:val="00841E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0FC2"/>
    <w:pPr>
      <w:spacing w:after="0" w:line="480" w:lineRule="auto"/>
      <w:jc w:val="both"/>
    </w:pPr>
    <w:rPr>
      <w:rFonts w:ascii="Times New Roman" w:hAnsi="Times New Roman"/>
      <w:color w:val="171717" w:themeColor="background2" w:themeShade="1A"/>
      <w:sz w:val="28"/>
    </w:rPr>
  </w:style>
  <w:style w:type="character" w:customStyle="1" w:styleId="20">
    <w:name w:val="Заголовок 2 Знак"/>
    <w:basedOn w:val="a0"/>
    <w:link w:val="2"/>
    <w:uiPriority w:val="9"/>
    <w:rsid w:val="00841E46"/>
    <w:rPr>
      <w:rFonts w:ascii="Times New Roman" w:eastAsia="Times New Roman" w:hAnsi="Times New Roman" w:cs="Times New Roman"/>
      <w:b/>
      <w:bCs/>
      <w:sz w:val="36"/>
      <w:szCs w:val="36"/>
      <w:lang w:eastAsia="ru-RU"/>
    </w:rPr>
  </w:style>
  <w:style w:type="paragraph" w:customStyle="1" w:styleId="pboth">
    <w:name w:val="pboth"/>
    <w:basedOn w:val="a"/>
    <w:rsid w:val="00841E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41E4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841E46"/>
    <w:pPr>
      <w:ind w:left="720"/>
      <w:contextualSpacing/>
    </w:pPr>
  </w:style>
  <w:style w:type="character" w:styleId="a5">
    <w:name w:val="Strong"/>
    <w:basedOn w:val="a0"/>
    <w:uiPriority w:val="22"/>
    <w:qFormat/>
    <w:rsid w:val="00841E46"/>
    <w:rPr>
      <w:b/>
      <w:bCs/>
    </w:rPr>
  </w:style>
  <w:style w:type="table" w:styleId="a6">
    <w:name w:val="Table Grid"/>
    <w:basedOn w:val="a1"/>
    <w:uiPriority w:val="59"/>
    <w:rsid w:val="00841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41E46"/>
    <w:rPr>
      <w:color w:val="0000FF"/>
      <w:u w:val="single"/>
    </w:rPr>
  </w:style>
  <w:style w:type="paragraph" w:styleId="a8">
    <w:name w:val="header"/>
    <w:basedOn w:val="a"/>
    <w:link w:val="a9"/>
    <w:uiPriority w:val="99"/>
    <w:unhideWhenUsed/>
    <w:rsid w:val="00841E4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41E46"/>
  </w:style>
  <w:style w:type="paragraph" w:styleId="aa">
    <w:name w:val="footer"/>
    <w:basedOn w:val="a"/>
    <w:link w:val="ab"/>
    <w:uiPriority w:val="99"/>
    <w:semiHidden/>
    <w:unhideWhenUsed/>
    <w:rsid w:val="00841E4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41E46"/>
  </w:style>
  <w:style w:type="paragraph" w:styleId="ac">
    <w:name w:val="Balloon Text"/>
    <w:basedOn w:val="a"/>
    <w:link w:val="ad"/>
    <w:uiPriority w:val="99"/>
    <w:semiHidden/>
    <w:unhideWhenUsed/>
    <w:rsid w:val="00841E4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1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5196">
      <w:bodyDiv w:val="1"/>
      <w:marLeft w:val="0"/>
      <w:marRight w:val="0"/>
      <w:marTop w:val="0"/>
      <w:marBottom w:val="0"/>
      <w:divBdr>
        <w:top w:val="none" w:sz="0" w:space="0" w:color="auto"/>
        <w:left w:val="none" w:sz="0" w:space="0" w:color="auto"/>
        <w:bottom w:val="none" w:sz="0" w:space="0" w:color="auto"/>
        <w:right w:val="none" w:sz="0" w:space="0" w:color="auto"/>
      </w:divBdr>
    </w:div>
    <w:div w:id="204099044">
      <w:bodyDiv w:val="1"/>
      <w:marLeft w:val="0"/>
      <w:marRight w:val="0"/>
      <w:marTop w:val="0"/>
      <w:marBottom w:val="0"/>
      <w:divBdr>
        <w:top w:val="none" w:sz="0" w:space="0" w:color="auto"/>
        <w:left w:val="none" w:sz="0" w:space="0" w:color="auto"/>
        <w:bottom w:val="none" w:sz="0" w:space="0" w:color="auto"/>
        <w:right w:val="none" w:sz="0" w:space="0" w:color="auto"/>
      </w:divBdr>
    </w:div>
    <w:div w:id="174483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ltai.ru/contacts/phones/index.html" TargetMode="External"/><Relationship Id="rId13" Type="http://schemas.openxmlformats.org/officeDocument/2006/relationships/hyperlink" Target="mailto:uch@22edu.ru" TargetMode="External"/><Relationship Id="rId18" Type="http://schemas.openxmlformats.org/officeDocument/2006/relationships/hyperlink" Target="http://fcior.edu.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lass.4@mail.ru" TargetMode="External"/><Relationship Id="rId17" Type="http://schemas.openxmlformats.org/officeDocument/2006/relationships/hyperlink" Target="http://school-collection.edu.ru/" TargetMode="Externa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hyperlink" Target="http://pandia.ru/text/category/pozharnaya_bezopasnostm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uc@ttb.ru" TargetMode="External"/><Relationship Id="rId5" Type="http://schemas.openxmlformats.org/officeDocument/2006/relationships/webSettings" Target="webSettings.xml"/><Relationship Id="rId15" Type="http://schemas.openxmlformats.org/officeDocument/2006/relationships/hyperlink" Target="http://www.edu.ru/" TargetMode="External"/><Relationship Id="rId23" Type="http://schemas.openxmlformats.org/officeDocument/2006/relationships/theme" Target="theme/theme1.xml"/><Relationship Id="rId10" Type="http://schemas.openxmlformats.org/officeDocument/2006/relationships/hyperlink" Target="mailto:%20%3Cscript%20language='JavaScript'%20type='text/javascript'%3E%20%3C!--%20var%20prefix%20=%20'mailto:';%20var%20suffix%20=%20'';%20var%20attribs%20=%20'';%20var%20path%20=%20'hr'%20+%20'ef'%20+%20'=';%20var%20addy45663%20=%20'educ'%20+%20'@';%20addy45663%20=%20addy45663%20+%20'ttb'%20+%20'.'%20+%20'ru';%20document.write(%20'%3Ca%20'%20+%20path%20+%20'\''%20+%20prefix%20+%20addy45663%20+%20suffix%20+%20'\''%20+%20attribs%20+%20'%3E'%20);%20document.write(%20addy45663%20);%20document.write(%20'%3C\/a%3E'%20);%20//--%3E%20%3C/script%3E%3Cscript%20language='JavaScript'%20type='text/javascript'%3E%20%3C!--%20document.write(%20'%3Cspan%20style=\'display:%20none;\'%3E'%20);%20//--%3E%20%3C/script%3E&#1069;&#1090;&#1086;&#1090;%20e-mail%20&#1072;&#1076;&#1088;&#1077;&#1089;%20&#1079;&#1072;&#1097;&#1080;&#1097;&#1077;&#1085;%20&#1086;&#1090;%20&#1089;&#1087;&#1072;&#1084;-&#1073;&#1086;&#1090;&#1086;&#1074;,%20&#1076;&#1083;&#1103;%20&#1077;&#1075;&#1086;%20&#1087;&#1088;&#1086;&#1089;&#1084;&#1086;&#1090;&#1088;&#1072;%20&#1091;%20&#1042;&#1072;&#1089;%20&#1076;&#1086;&#1083;&#1078;&#1077;&#1085;%20&#1073;&#1099;&#1090;&#1100;%20&#1074;&#1082;&#1083;&#1102;&#1095;&#1077;&#1085;%20Javascript%20%3Cscript%20language='JavaScript'%20type='text/javascript'%3E%20%3C!--%20document.write(%20'%3C/'%20);%20document.write(%20'span%3E'%20);%20//--%3E%20%3C/script%3E" TargetMode="External"/><Relationship Id="rId19" Type="http://schemas.openxmlformats.org/officeDocument/2006/relationships/hyperlink" Target="http://pandia.ru/text/category/tehnika_bezopasnosti/" TargetMode="External"/><Relationship Id="rId4" Type="http://schemas.openxmlformats.org/officeDocument/2006/relationships/settings" Target="settings.xml"/><Relationship Id="rId9" Type="http://schemas.openxmlformats.org/officeDocument/2006/relationships/hyperlink" Target="http://www.educaltai.ru/" TargetMode="External"/><Relationship Id="rId14" Type="http://schemas.openxmlformats.org/officeDocument/2006/relationships/hyperlink" Target="mailto:ss9132170437@mai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14407A"/>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F8263-DEAC-43DF-B177-849AE1960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26</Pages>
  <Words>7932</Words>
  <Characters>45213</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c:creator>
  <cp:keywords/>
  <dc:description/>
  <cp:lastModifiedBy>LA</cp:lastModifiedBy>
  <cp:revision>22</cp:revision>
  <cp:lastPrinted>2022-04-18T07:25:00Z</cp:lastPrinted>
  <dcterms:created xsi:type="dcterms:W3CDTF">2022-03-25T06:19:00Z</dcterms:created>
  <dcterms:modified xsi:type="dcterms:W3CDTF">2022-04-18T07:42:00Z</dcterms:modified>
</cp:coreProperties>
</file>